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0E" w:rsidRPr="008839F1" w:rsidRDefault="002D0637">
      <w:pPr>
        <w:jc w:val="center"/>
        <w:rPr>
          <w:rFonts w:ascii="华文行楷" w:eastAsia="华文行楷" w:hAnsi="华文中宋" w:cs="Times New Roman"/>
          <w:bCs/>
          <w:kern w:val="0"/>
          <w:sz w:val="44"/>
          <w:szCs w:val="44"/>
        </w:rPr>
      </w:pPr>
      <w:bookmarkStart w:id="0" w:name="_Hlk20298193"/>
      <w:r w:rsidRPr="008839F1">
        <w:rPr>
          <w:rFonts w:ascii="Times New Roman" w:eastAsia="方正仿宋简体" w:hAnsi="Times New Roman" w:cs="Times New Roman" w:hint="eastAsia"/>
          <w:noProof/>
          <w:sz w:val="28"/>
          <w:szCs w:val="28"/>
        </w:rPr>
        <w:drawing>
          <wp:anchor distT="0" distB="0" distL="114300" distR="114300" simplePos="0" relativeHeight="251659264" behindDoc="0" locked="0" layoutInCell="1" allowOverlap="1">
            <wp:simplePos x="0" y="0"/>
            <wp:positionH relativeFrom="margin">
              <wp:posOffset>350520</wp:posOffset>
            </wp:positionH>
            <wp:positionV relativeFrom="paragraph">
              <wp:posOffset>160020</wp:posOffset>
            </wp:positionV>
            <wp:extent cx="899160" cy="822960"/>
            <wp:effectExtent l="0" t="0" r="0" b="0"/>
            <wp:wrapThrough wrapText="bothSides">
              <wp:wrapPolygon edited="0">
                <wp:start x="7322" y="500"/>
                <wp:lineTo x="4576" y="3000"/>
                <wp:lineTo x="915" y="7500"/>
                <wp:lineTo x="915" y="11500"/>
                <wp:lineTo x="2746" y="17500"/>
                <wp:lineTo x="7322" y="20500"/>
                <wp:lineTo x="8695" y="21000"/>
                <wp:lineTo x="11441" y="21000"/>
                <wp:lineTo x="13271" y="20500"/>
                <wp:lineTo x="18305" y="17500"/>
                <wp:lineTo x="20136" y="8500"/>
                <wp:lineTo x="15559" y="2500"/>
                <wp:lineTo x="13271" y="500"/>
                <wp:lineTo x="7322" y="500"/>
              </wp:wrapPolygon>
            </wp:wrapThrough>
            <wp:docPr id="1" name="图片 1" descr="校徽2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2019.5"/>
                    <pic:cNvPicPr>
                      <a:picLocks noChangeAspect="1"/>
                    </pic:cNvPicPr>
                  </pic:nvPicPr>
                  <pic:blipFill>
                    <a:blip r:embed="rId9">
                      <a:extLst>
                        <a:ext uri="{28A0092B-C50C-407E-A947-70E740481C1C}">
                          <a14:useLocalDpi xmlns:a14="http://schemas.microsoft.com/office/drawing/2010/main" val="0"/>
                        </a:ext>
                      </a:extLst>
                    </a:blip>
                    <a:srcRect l="35723" t="20092" r="33054" b="37360"/>
                    <a:stretch>
                      <a:fillRect/>
                    </a:stretch>
                  </pic:blipFill>
                  <pic:spPr>
                    <a:xfrm>
                      <a:off x="0" y="0"/>
                      <a:ext cx="899160" cy="822960"/>
                    </a:xfrm>
                    <a:prstGeom prst="rect">
                      <a:avLst/>
                    </a:prstGeom>
                    <a:ln>
                      <a:noFill/>
                    </a:ln>
                  </pic:spPr>
                </pic:pic>
              </a:graphicData>
            </a:graphic>
          </wp:anchor>
        </w:drawing>
      </w:r>
    </w:p>
    <w:p w:rsidR="0037500E" w:rsidRPr="008839F1" w:rsidRDefault="002D0637">
      <w:pPr>
        <w:ind w:firstLineChars="100" w:firstLine="440"/>
        <w:rPr>
          <w:rFonts w:ascii="华文行楷" w:eastAsia="华文行楷" w:hAnsi="华文中宋" w:cs="Times New Roman"/>
          <w:bCs/>
          <w:kern w:val="0"/>
          <w:sz w:val="44"/>
          <w:szCs w:val="44"/>
        </w:rPr>
      </w:pPr>
      <w:r w:rsidRPr="008839F1">
        <w:rPr>
          <w:rFonts w:ascii="华文行楷" w:eastAsia="华文行楷" w:hAnsi="华文中宋" w:cs="Times New Roman" w:hint="eastAsia"/>
          <w:bCs/>
          <w:kern w:val="0"/>
          <w:sz w:val="44"/>
          <w:szCs w:val="44"/>
        </w:rPr>
        <w:t>三亚航空旅游职业学院</w:t>
      </w:r>
    </w:p>
    <w:p w:rsidR="0037500E" w:rsidRPr="008839F1" w:rsidRDefault="0037500E">
      <w:pPr>
        <w:ind w:right="-58"/>
        <w:rPr>
          <w:rFonts w:ascii="Times New Roman" w:eastAsia="方正仿宋简体" w:hAnsi="Times New Roman" w:cs="Times New Roman"/>
          <w:sz w:val="28"/>
          <w:szCs w:val="28"/>
        </w:rPr>
      </w:pPr>
    </w:p>
    <w:p w:rsidR="0037500E" w:rsidRPr="008839F1" w:rsidRDefault="0037500E">
      <w:pPr>
        <w:ind w:right="-58"/>
        <w:jc w:val="left"/>
        <w:rPr>
          <w:rFonts w:ascii="Times New Roman" w:eastAsia="方正仿宋简体" w:hAnsi="Times New Roman" w:cs="Times New Roman"/>
          <w:sz w:val="28"/>
          <w:szCs w:val="28"/>
        </w:rPr>
      </w:pPr>
    </w:p>
    <w:p w:rsidR="0037500E" w:rsidRPr="008839F1" w:rsidRDefault="0037500E">
      <w:pPr>
        <w:jc w:val="center"/>
        <w:rPr>
          <w:rFonts w:ascii="华文行楷" w:eastAsia="华文行楷" w:hAnsi="华文中宋" w:cs="Times New Roman"/>
          <w:bCs/>
          <w:kern w:val="0"/>
          <w:sz w:val="44"/>
          <w:szCs w:val="44"/>
        </w:rPr>
      </w:pPr>
    </w:p>
    <w:p w:rsidR="0037500E" w:rsidRPr="008839F1" w:rsidRDefault="006046ED">
      <w:pPr>
        <w:jc w:val="center"/>
        <w:rPr>
          <w:rFonts w:ascii="华文新魏" w:eastAsia="华文新魏" w:hAnsi="华文中宋" w:cs="Times New Roman"/>
          <w:bCs/>
          <w:kern w:val="0"/>
          <w:sz w:val="56"/>
          <w:szCs w:val="56"/>
        </w:rPr>
      </w:pPr>
      <w:r>
        <w:rPr>
          <w:rFonts w:ascii="华文新魏" w:eastAsia="华文新魏" w:hAnsi="华文中宋" w:cs="Times New Roman" w:hint="eastAsia"/>
          <w:bCs/>
          <w:kern w:val="0"/>
          <w:sz w:val="56"/>
          <w:szCs w:val="56"/>
        </w:rPr>
        <w:t>应用英语</w:t>
      </w:r>
      <w:r w:rsidR="002D0637" w:rsidRPr="008839F1">
        <w:rPr>
          <w:rFonts w:ascii="华文新魏" w:eastAsia="华文新魏" w:hAnsi="华文中宋" w:cs="Times New Roman" w:hint="eastAsia"/>
          <w:bCs/>
          <w:kern w:val="0"/>
          <w:sz w:val="56"/>
          <w:szCs w:val="56"/>
        </w:rPr>
        <w:t>专业</w:t>
      </w:r>
    </w:p>
    <w:p w:rsidR="0037500E" w:rsidRPr="008839F1" w:rsidRDefault="002D0637">
      <w:pPr>
        <w:jc w:val="center"/>
        <w:rPr>
          <w:rFonts w:ascii="华文中宋" w:eastAsia="华文中宋" w:hAnsi="华文中宋" w:cs="Times New Roman"/>
          <w:bCs/>
          <w:kern w:val="0"/>
          <w:sz w:val="56"/>
          <w:szCs w:val="56"/>
        </w:rPr>
      </w:pPr>
      <w:r w:rsidRPr="008839F1">
        <w:rPr>
          <w:rFonts w:ascii="华文中宋" w:eastAsia="华文中宋" w:hAnsi="华文中宋" w:cs="Times New Roman" w:hint="eastAsia"/>
          <w:bCs/>
          <w:kern w:val="0"/>
          <w:sz w:val="56"/>
          <w:szCs w:val="56"/>
        </w:rPr>
        <w:t>人才培养方案</w:t>
      </w:r>
    </w:p>
    <w:p w:rsidR="0037500E" w:rsidRPr="008839F1" w:rsidRDefault="0037500E"/>
    <w:p w:rsidR="0037500E" w:rsidRPr="008839F1" w:rsidRDefault="0037500E"/>
    <w:p w:rsidR="0037500E" w:rsidRPr="008839F1" w:rsidRDefault="0037500E"/>
    <w:p w:rsidR="0037500E" w:rsidRPr="008839F1" w:rsidRDefault="0037500E"/>
    <w:p w:rsidR="0037500E" w:rsidRPr="008839F1" w:rsidRDefault="0037500E">
      <w:pPr>
        <w:jc w:val="center"/>
        <w:rPr>
          <w:rFonts w:ascii="隶书" w:eastAsia="隶书"/>
          <w:sz w:val="36"/>
          <w:szCs w:val="36"/>
        </w:rPr>
      </w:pPr>
    </w:p>
    <w:p w:rsidR="0037500E" w:rsidRPr="008839F1" w:rsidRDefault="002D0637">
      <w:pPr>
        <w:adjustRightInd w:val="0"/>
        <w:snapToGrid w:val="0"/>
        <w:spacing w:line="700" w:lineRule="exact"/>
        <w:ind w:firstLineChars="700" w:firstLine="2240"/>
        <w:rPr>
          <w:rFonts w:ascii="微软雅黑" w:eastAsia="微软雅黑" w:hAnsi="微软雅黑"/>
          <w:sz w:val="32"/>
          <w:szCs w:val="32"/>
        </w:rPr>
      </w:pPr>
      <w:bookmarkStart w:id="1" w:name="_Hlk20298341"/>
      <w:r w:rsidRPr="008839F1">
        <w:rPr>
          <w:rFonts w:ascii="微软雅黑" w:eastAsia="微软雅黑" w:hAnsi="微软雅黑" w:hint="eastAsia"/>
          <w:sz w:val="32"/>
          <w:szCs w:val="32"/>
        </w:rPr>
        <w:t>学    院：</w:t>
      </w:r>
      <w:r w:rsidRPr="008839F1">
        <w:rPr>
          <w:rFonts w:ascii="微软雅黑" w:eastAsia="微软雅黑" w:hAnsi="微软雅黑" w:hint="eastAsia"/>
          <w:sz w:val="32"/>
          <w:szCs w:val="32"/>
          <w:u w:val="single"/>
        </w:rPr>
        <w:t xml:space="preserve"> </w:t>
      </w:r>
      <w:r w:rsidRPr="008839F1">
        <w:rPr>
          <w:rFonts w:ascii="微软雅黑" w:eastAsia="微软雅黑" w:hAnsi="微软雅黑"/>
          <w:sz w:val="32"/>
          <w:szCs w:val="32"/>
          <w:u w:val="single"/>
        </w:rPr>
        <w:t xml:space="preserve"> </w:t>
      </w:r>
      <w:r w:rsidR="0082047B" w:rsidRPr="008839F1">
        <w:rPr>
          <w:rFonts w:ascii="微软雅黑" w:eastAsia="微软雅黑" w:hAnsi="微软雅黑" w:hint="eastAsia"/>
          <w:sz w:val="32"/>
          <w:szCs w:val="32"/>
          <w:u w:val="single"/>
        </w:rPr>
        <w:t>人文社科学院</w:t>
      </w:r>
      <w:r w:rsidRPr="008839F1">
        <w:rPr>
          <w:rFonts w:ascii="微软雅黑" w:eastAsia="微软雅黑" w:hAnsi="微软雅黑"/>
          <w:sz w:val="32"/>
          <w:szCs w:val="32"/>
          <w:u w:val="single"/>
        </w:rPr>
        <w:t xml:space="preserve">    </w:t>
      </w:r>
    </w:p>
    <w:p w:rsidR="0037500E" w:rsidRPr="008839F1" w:rsidRDefault="002D0637">
      <w:pPr>
        <w:adjustRightInd w:val="0"/>
        <w:snapToGrid w:val="0"/>
        <w:spacing w:line="700" w:lineRule="exact"/>
        <w:ind w:firstLineChars="700" w:firstLine="2240"/>
        <w:rPr>
          <w:rFonts w:ascii="微软雅黑" w:eastAsia="微软雅黑" w:hAnsi="微软雅黑"/>
          <w:sz w:val="32"/>
          <w:szCs w:val="32"/>
          <w:u w:val="single"/>
        </w:rPr>
      </w:pPr>
      <w:bookmarkStart w:id="2" w:name="_Hlk20298489"/>
      <w:r w:rsidRPr="008839F1">
        <w:rPr>
          <w:rFonts w:ascii="微软雅黑" w:eastAsia="微软雅黑" w:hAnsi="微软雅黑" w:hint="eastAsia"/>
          <w:sz w:val="32"/>
          <w:szCs w:val="32"/>
        </w:rPr>
        <w:t>适用年级：</w:t>
      </w:r>
      <w:r w:rsidRPr="008839F1">
        <w:rPr>
          <w:rFonts w:ascii="微软雅黑" w:eastAsia="微软雅黑" w:hAnsi="微软雅黑" w:hint="eastAsia"/>
          <w:sz w:val="32"/>
          <w:szCs w:val="32"/>
          <w:u w:val="single"/>
        </w:rPr>
        <w:t xml:space="preserve"> </w:t>
      </w:r>
      <w:r w:rsidRPr="008839F1">
        <w:rPr>
          <w:rFonts w:ascii="微软雅黑" w:eastAsia="微软雅黑" w:hAnsi="微软雅黑"/>
          <w:sz w:val="32"/>
          <w:szCs w:val="32"/>
          <w:u w:val="single"/>
        </w:rPr>
        <w:t xml:space="preserve"> </w:t>
      </w:r>
      <w:r w:rsidR="0082047B" w:rsidRPr="008839F1">
        <w:rPr>
          <w:rFonts w:ascii="微软雅黑" w:eastAsia="微软雅黑" w:hAnsi="微软雅黑"/>
          <w:sz w:val="32"/>
          <w:szCs w:val="32"/>
          <w:u w:val="single"/>
        </w:rPr>
        <w:t>202</w:t>
      </w:r>
      <w:r w:rsidR="00D65F3F">
        <w:rPr>
          <w:rFonts w:ascii="微软雅黑" w:eastAsia="微软雅黑" w:hAnsi="微软雅黑"/>
          <w:sz w:val="32"/>
          <w:szCs w:val="32"/>
          <w:u w:val="single"/>
        </w:rPr>
        <w:t>2</w:t>
      </w:r>
      <w:r w:rsidR="0082047B" w:rsidRPr="008839F1">
        <w:rPr>
          <w:rFonts w:ascii="微软雅黑" w:eastAsia="微软雅黑" w:hAnsi="微软雅黑" w:hint="eastAsia"/>
          <w:sz w:val="32"/>
          <w:szCs w:val="32"/>
          <w:u w:val="single"/>
        </w:rPr>
        <w:t>级</w:t>
      </w:r>
      <w:r w:rsidRPr="008839F1">
        <w:rPr>
          <w:rFonts w:ascii="微软雅黑" w:eastAsia="微软雅黑" w:hAnsi="微软雅黑" w:hint="eastAsia"/>
          <w:sz w:val="32"/>
          <w:szCs w:val="32"/>
          <w:u w:val="single"/>
        </w:rPr>
        <w:t xml:space="preserve">   </w:t>
      </w:r>
      <w:r w:rsidRPr="008839F1">
        <w:rPr>
          <w:rFonts w:ascii="微软雅黑" w:eastAsia="微软雅黑" w:hAnsi="微软雅黑"/>
          <w:sz w:val="32"/>
          <w:szCs w:val="32"/>
          <w:u w:val="single"/>
        </w:rPr>
        <w:t xml:space="preserve">      </w:t>
      </w:r>
    </w:p>
    <w:p w:rsidR="0037500E" w:rsidRPr="008839F1" w:rsidRDefault="002D0637">
      <w:pPr>
        <w:adjustRightInd w:val="0"/>
        <w:snapToGrid w:val="0"/>
        <w:spacing w:line="700" w:lineRule="exact"/>
        <w:ind w:firstLineChars="700" w:firstLine="2240"/>
        <w:rPr>
          <w:rFonts w:ascii="微软雅黑" w:eastAsia="微软雅黑" w:hAnsi="微软雅黑"/>
          <w:sz w:val="32"/>
          <w:szCs w:val="32"/>
        </w:rPr>
      </w:pPr>
      <w:r w:rsidRPr="008839F1">
        <w:rPr>
          <w:rFonts w:ascii="微软雅黑" w:eastAsia="微软雅黑" w:hAnsi="微软雅黑" w:hint="eastAsia"/>
          <w:sz w:val="32"/>
          <w:szCs w:val="32"/>
        </w:rPr>
        <w:t>执 笔 人：</w:t>
      </w:r>
      <w:r w:rsidRPr="008839F1">
        <w:rPr>
          <w:rFonts w:ascii="微软雅黑" w:eastAsia="微软雅黑" w:hAnsi="微软雅黑" w:hint="eastAsia"/>
          <w:sz w:val="32"/>
          <w:szCs w:val="32"/>
          <w:u w:val="single"/>
        </w:rPr>
        <w:t xml:space="preserve"> </w:t>
      </w:r>
      <w:r w:rsidRPr="008839F1">
        <w:rPr>
          <w:rFonts w:ascii="微软雅黑" w:eastAsia="微软雅黑" w:hAnsi="微软雅黑"/>
          <w:sz w:val="32"/>
          <w:szCs w:val="32"/>
          <w:u w:val="single"/>
        </w:rPr>
        <w:t xml:space="preserve"> </w:t>
      </w:r>
      <w:r w:rsidR="0082047B" w:rsidRPr="008839F1">
        <w:rPr>
          <w:rFonts w:ascii="微软雅黑" w:eastAsia="微软雅黑" w:hAnsi="微软雅黑" w:hint="eastAsia"/>
          <w:sz w:val="32"/>
          <w:szCs w:val="32"/>
          <w:u w:val="single"/>
        </w:rPr>
        <w:t>周华侨</w:t>
      </w:r>
      <w:r w:rsidRPr="008839F1">
        <w:rPr>
          <w:rFonts w:ascii="微软雅黑" w:eastAsia="微软雅黑" w:hAnsi="微软雅黑"/>
          <w:sz w:val="32"/>
          <w:szCs w:val="32"/>
          <w:u w:val="single"/>
        </w:rPr>
        <w:t xml:space="preserve">          </w:t>
      </w:r>
    </w:p>
    <w:p w:rsidR="0037500E" w:rsidRPr="008839F1" w:rsidRDefault="002D0637">
      <w:pPr>
        <w:adjustRightInd w:val="0"/>
        <w:snapToGrid w:val="0"/>
        <w:spacing w:line="700" w:lineRule="exact"/>
        <w:ind w:firstLineChars="700" w:firstLine="2240"/>
        <w:rPr>
          <w:rFonts w:ascii="微软雅黑" w:eastAsia="微软雅黑" w:hAnsi="微软雅黑"/>
          <w:sz w:val="32"/>
          <w:szCs w:val="32"/>
        </w:rPr>
      </w:pPr>
      <w:r w:rsidRPr="008839F1">
        <w:rPr>
          <w:rFonts w:ascii="微软雅黑" w:eastAsia="微软雅黑" w:hAnsi="微软雅黑" w:hint="eastAsia"/>
          <w:sz w:val="32"/>
          <w:szCs w:val="32"/>
        </w:rPr>
        <w:t>审 核 人：</w:t>
      </w:r>
      <w:r w:rsidRPr="008839F1">
        <w:rPr>
          <w:rFonts w:ascii="微软雅黑" w:eastAsia="微软雅黑" w:hAnsi="微软雅黑" w:hint="eastAsia"/>
          <w:sz w:val="32"/>
          <w:szCs w:val="32"/>
          <w:u w:val="single"/>
        </w:rPr>
        <w:t xml:space="preserve"> </w:t>
      </w:r>
      <w:r w:rsidRPr="008839F1">
        <w:rPr>
          <w:rFonts w:ascii="微软雅黑" w:eastAsia="微软雅黑" w:hAnsi="微软雅黑"/>
          <w:sz w:val="32"/>
          <w:szCs w:val="32"/>
          <w:u w:val="single"/>
        </w:rPr>
        <w:t xml:space="preserve"> </w:t>
      </w:r>
      <w:r w:rsidR="0082047B" w:rsidRPr="008839F1">
        <w:rPr>
          <w:rFonts w:ascii="微软雅黑" w:eastAsia="微软雅黑" w:hAnsi="微软雅黑" w:hint="eastAsia"/>
          <w:sz w:val="32"/>
          <w:szCs w:val="32"/>
          <w:u w:val="single"/>
        </w:rPr>
        <w:t>陈磊</w:t>
      </w:r>
      <w:r w:rsidRPr="008839F1">
        <w:rPr>
          <w:rFonts w:ascii="微软雅黑" w:eastAsia="微软雅黑" w:hAnsi="微软雅黑" w:hint="eastAsia"/>
          <w:sz w:val="32"/>
          <w:szCs w:val="32"/>
          <w:u w:val="single"/>
        </w:rPr>
        <w:t xml:space="preserve"> </w:t>
      </w:r>
      <w:r w:rsidRPr="008839F1">
        <w:rPr>
          <w:rFonts w:ascii="微软雅黑" w:eastAsia="微软雅黑" w:hAnsi="微软雅黑"/>
          <w:sz w:val="32"/>
          <w:szCs w:val="32"/>
          <w:u w:val="single"/>
        </w:rPr>
        <w:t xml:space="preserve">           </w:t>
      </w:r>
    </w:p>
    <w:bookmarkEnd w:id="2"/>
    <w:p w:rsidR="0037500E" w:rsidRPr="008839F1" w:rsidRDefault="002D0637">
      <w:pPr>
        <w:adjustRightInd w:val="0"/>
        <w:snapToGrid w:val="0"/>
        <w:spacing w:line="700" w:lineRule="exact"/>
        <w:ind w:firstLineChars="700" w:firstLine="2240"/>
        <w:rPr>
          <w:rFonts w:ascii="微软雅黑" w:eastAsia="微软雅黑" w:hAnsi="微软雅黑"/>
          <w:sz w:val="32"/>
          <w:szCs w:val="32"/>
        </w:rPr>
      </w:pPr>
      <w:r w:rsidRPr="008839F1">
        <w:rPr>
          <w:rFonts w:ascii="微软雅黑" w:eastAsia="微软雅黑" w:hAnsi="微软雅黑" w:hint="eastAsia"/>
          <w:sz w:val="32"/>
          <w:szCs w:val="32"/>
        </w:rPr>
        <w:t>制订时间：</w:t>
      </w:r>
      <w:bookmarkStart w:id="3" w:name="_Hlk20218977"/>
      <w:r w:rsidRPr="008839F1">
        <w:rPr>
          <w:rFonts w:ascii="微软雅黑" w:eastAsia="微软雅黑" w:hAnsi="微软雅黑" w:hint="eastAsia"/>
          <w:sz w:val="32"/>
          <w:szCs w:val="32"/>
          <w:u w:val="single"/>
        </w:rPr>
        <w:t xml:space="preserve"> </w:t>
      </w:r>
      <w:r w:rsidRPr="008839F1">
        <w:rPr>
          <w:rFonts w:ascii="微软雅黑" w:eastAsia="微软雅黑" w:hAnsi="微软雅黑"/>
          <w:sz w:val="32"/>
          <w:szCs w:val="32"/>
          <w:u w:val="single"/>
        </w:rPr>
        <w:t xml:space="preserve"> </w:t>
      </w:r>
      <w:r w:rsidR="0082047B" w:rsidRPr="008839F1">
        <w:rPr>
          <w:rFonts w:ascii="微软雅黑" w:eastAsia="微软雅黑" w:hAnsi="微软雅黑"/>
          <w:sz w:val="32"/>
          <w:szCs w:val="32"/>
          <w:u w:val="single"/>
        </w:rPr>
        <w:t>202</w:t>
      </w:r>
      <w:r w:rsidR="00D65F3F">
        <w:rPr>
          <w:rFonts w:ascii="微软雅黑" w:eastAsia="微软雅黑" w:hAnsi="微软雅黑"/>
          <w:sz w:val="32"/>
          <w:szCs w:val="32"/>
          <w:u w:val="single"/>
        </w:rPr>
        <w:t>2</w:t>
      </w:r>
      <w:r w:rsidR="0082047B" w:rsidRPr="008839F1">
        <w:rPr>
          <w:rFonts w:ascii="微软雅黑" w:eastAsia="微软雅黑" w:hAnsi="微软雅黑" w:hint="eastAsia"/>
          <w:sz w:val="32"/>
          <w:szCs w:val="32"/>
          <w:u w:val="single"/>
        </w:rPr>
        <w:t>年</w:t>
      </w:r>
      <w:r w:rsidR="00D65F3F">
        <w:rPr>
          <w:rFonts w:ascii="微软雅黑" w:eastAsia="微软雅黑" w:hAnsi="微软雅黑"/>
          <w:sz w:val="32"/>
          <w:szCs w:val="32"/>
          <w:u w:val="single"/>
        </w:rPr>
        <w:t>6</w:t>
      </w:r>
      <w:r w:rsidR="0082047B" w:rsidRPr="008839F1">
        <w:rPr>
          <w:rFonts w:ascii="微软雅黑" w:eastAsia="微软雅黑" w:hAnsi="微软雅黑" w:hint="eastAsia"/>
          <w:sz w:val="32"/>
          <w:szCs w:val="32"/>
          <w:u w:val="single"/>
        </w:rPr>
        <w:t>月</w:t>
      </w:r>
      <w:r w:rsidR="00D91792">
        <w:rPr>
          <w:rFonts w:ascii="微软雅黑" w:eastAsia="微软雅黑" w:hAnsi="微软雅黑"/>
          <w:sz w:val="32"/>
          <w:szCs w:val="32"/>
          <w:u w:val="single"/>
        </w:rPr>
        <w:t>13</w:t>
      </w:r>
      <w:r w:rsidR="0082047B" w:rsidRPr="008839F1">
        <w:rPr>
          <w:rFonts w:ascii="微软雅黑" w:eastAsia="微软雅黑" w:hAnsi="微软雅黑" w:hint="eastAsia"/>
          <w:sz w:val="32"/>
          <w:szCs w:val="32"/>
          <w:u w:val="single"/>
        </w:rPr>
        <w:t>日</w:t>
      </w:r>
    </w:p>
    <w:bookmarkEnd w:id="3"/>
    <w:p w:rsidR="0037500E" w:rsidRPr="008839F1" w:rsidRDefault="002D0637">
      <w:pPr>
        <w:adjustRightInd w:val="0"/>
        <w:snapToGrid w:val="0"/>
        <w:spacing w:line="700" w:lineRule="exact"/>
        <w:ind w:firstLineChars="700" w:firstLine="2240"/>
        <w:rPr>
          <w:rFonts w:ascii="微软雅黑" w:eastAsia="微软雅黑" w:hAnsi="微软雅黑"/>
          <w:sz w:val="32"/>
          <w:szCs w:val="32"/>
        </w:rPr>
      </w:pPr>
      <w:r w:rsidRPr="008839F1">
        <w:rPr>
          <w:rFonts w:ascii="微软雅黑" w:eastAsia="微软雅黑" w:hAnsi="微软雅黑" w:hint="eastAsia"/>
          <w:sz w:val="32"/>
          <w:szCs w:val="32"/>
        </w:rPr>
        <w:t>修订时间：</w:t>
      </w:r>
      <w:r w:rsidRPr="008839F1">
        <w:rPr>
          <w:rFonts w:ascii="微软雅黑" w:eastAsia="微软雅黑" w:hAnsi="微软雅黑" w:hint="eastAsia"/>
          <w:sz w:val="32"/>
          <w:szCs w:val="32"/>
          <w:u w:val="single"/>
        </w:rPr>
        <w:t xml:space="preserve"> </w:t>
      </w:r>
      <w:r w:rsidRPr="008839F1">
        <w:rPr>
          <w:rFonts w:ascii="微软雅黑" w:eastAsia="微软雅黑" w:hAnsi="微软雅黑"/>
          <w:sz w:val="32"/>
          <w:szCs w:val="32"/>
          <w:u w:val="single"/>
        </w:rPr>
        <w:t xml:space="preserve"> </w:t>
      </w:r>
      <w:r w:rsidR="0082047B" w:rsidRPr="008839F1">
        <w:rPr>
          <w:rFonts w:ascii="微软雅黑" w:eastAsia="微软雅黑" w:hAnsi="微软雅黑"/>
          <w:sz w:val="32"/>
          <w:szCs w:val="32"/>
          <w:u w:val="single"/>
        </w:rPr>
        <w:t>202</w:t>
      </w:r>
      <w:r w:rsidR="00D65F3F">
        <w:rPr>
          <w:rFonts w:ascii="微软雅黑" w:eastAsia="微软雅黑" w:hAnsi="微软雅黑"/>
          <w:sz w:val="32"/>
          <w:szCs w:val="32"/>
          <w:u w:val="single"/>
        </w:rPr>
        <w:t>2</w:t>
      </w:r>
      <w:r w:rsidR="0082047B" w:rsidRPr="008839F1">
        <w:rPr>
          <w:rFonts w:ascii="微软雅黑" w:eastAsia="微软雅黑" w:hAnsi="微软雅黑" w:hint="eastAsia"/>
          <w:sz w:val="32"/>
          <w:szCs w:val="32"/>
          <w:u w:val="single"/>
        </w:rPr>
        <w:t>年</w:t>
      </w:r>
      <w:r w:rsidR="00D65F3F">
        <w:rPr>
          <w:rFonts w:ascii="微软雅黑" w:eastAsia="微软雅黑" w:hAnsi="微软雅黑"/>
          <w:sz w:val="32"/>
          <w:szCs w:val="32"/>
          <w:u w:val="single"/>
        </w:rPr>
        <w:t>6</w:t>
      </w:r>
      <w:r w:rsidR="0082047B" w:rsidRPr="008839F1">
        <w:rPr>
          <w:rFonts w:ascii="微软雅黑" w:eastAsia="微软雅黑" w:hAnsi="微软雅黑" w:hint="eastAsia"/>
          <w:sz w:val="32"/>
          <w:szCs w:val="32"/>
          <w:u w:val="single"/>
        </w:rPr>
        <w:t>月</w:t>
      </w:r>
      <w:r w:rsidR="00D91792">
        <w:rPr>
          <w:rFonts w:ascii="微软雅黑" w:eastAsia="微软雅黑" w:hAnsi="微软雅黑"/>
          <w:sz w:val="32"/>
          <w:szCs w:val="32"/>
          <w:u w:val="single"/>
        </w:rPr>
        <w:t>15</w:t>
      </w:r>
      <w:r w:rsidR="0082047B" w:rsidRPr="008839F1">
        <w:rPr>
          <w:rFonts w:ascii="微软雅黑" w:eastAsia="微软雅黑" w:hAnsi="微软雅黑" w:hint="eastAsia"/>
          <w:sz w:val="32"/>
          <w:szCs w:val="32"/>
          <w:u w:val="single"/>
        </w:rPr>
        <w:t>日</w:t>
      </w:r>
      <w:r w:rsidRPr="008839F1">
        <w:rPr>
          <w:rFonts w:ascii="微软雅黑" w:eastAsia="微软雅黑" w:hAnsi="微软雅黑"/>
          <w:sz w:val="32"/>
          <w:szCs w:val="32"/>
          <w:u w:val="single"/>
        </w:rPr>
        <w:t xml:space="preserve"> </w:t>
      </w:r>
    </w:p>
    <w:bookmarkEnd w:id="1"/>
    <w:p w:rsidR="0037500E" w:rsidRPr="008839F1" w:rsidRDefault="0037500E">
      <w:pPr>
        <w:adjustRightInd w:val="0"/>
        <w:snapToGrid w:val="0"/>
        <w:spacing w:line="700" w:lineRule="exact"/>
        <w:jc w:val="center"/>
        <w:rPr>
          <w:rFonts w:ascii="微软雅黑" w:eastAsia="微软雅黑" w:hAnsi="微软雅黑"/>
          <w:sz w:val="36"/>
          <w:szCs w:val="36"/>
        </w:rPr>
      </w:pPr>
    </w:p>
    <w:p w:rsidR="0037500E" w:rsidRPr="008839F1" w:rsidRDefault="0037500E"/>
    <w:p w:rsidR="0037500E" w:rsidRPr="008839F1" w:rsidRDefault="0037500E"/>
    <w:p w:rsidR="0037500E" w:rsidRPr="008839F1" w:rsidRDefault="0037500E"/>
    <w:p w:rsidR="0037500E" w:rsidRPr="008839F1" w:rsidRDefault="002D0637">
      <w:pPr>
        <w:widowControl/>
        <w:jc w:val="center"/>
        <w:rPr>
          <w:rFonts w:ascii="Times New Roman" w:eastAsia="方正仿宋简体" w:hAnsi="Times New Roman" w:cs="Times New Roman"/>
          <w:szCs w:val="21"/>
        </w:rPr>
      </w:pPr>
      <w:r w:rsidRPr="008839F1">
        <w:rPr>
          <w:rFonts w:ascii="Times New Roman" w:eastAsia="方正仿宋简体" w:hAnsi="Times New Roman" w:cs="Times New Roman"/>
          <w:szCs w:val="21"/>
        </w:rPr>
        <w:t>202</w:t>
      </w:r>
      <w:r w:rsidR="00D65F3F">
        <w:rPr>
          <w:rFonts w:ascii="Times New Roman" w:eastAsia="方正仿宋简体" w:hAnsi="Times New Roman" w:cs="Times New Roman"/>
          <w:szCs w:val="21"/>
        </w:rPr>
        <w:t>2</w:t>
      </w:r>
      <w:r w:rsidRPr="008839F1">
        <w:rPr>
          <w:rFonts w:ascii="Times New Roman" w:eastAsia="方正仿宋简体" w:hAnsi="Times New Roman" w:cs="Times New Roman" w:hint="eastAsia"/>
          <w:szCs w:val="21"/>
        </w:rPr>
        <w:t>年</w:t>
      </w:r>
      <w:r w:rsidRPr="008839F1">
        <w:rPr>
          <w:rFonts w:ascii="Times New Roman" w:eastAsia="方正仿宋简体" w:hAnsi="Times New Roman" w:cs="Times New Roman" w:hint="eastAsia"/>
          <w:szCs w:val="21"/>
        </w:rPr>
        <w:t xml:space="preserve"> </w:t>
      </w:r>
      <w:r w:rsidRPr="008839F1">
        <w:rPr>
          <w:rFonts w:ascii="Times New Roman" w:eastAsia="方正仿宋简体" w:hAnsi="Times New Roman" w:cs="Times New Roman" w:hint="eastAsia"/>
          <w:szCs w:val="21"/>
        </w:rPr>
        <w:t>教务处制版</w:t>
      </w:r>
    </w:p>
    <w:p w:rsidR="0037500E" w:rsidRPr="00D65F3F" w:rsidRDefault="0037500E">
      <w:pPr>
        <w:widowControl/>
        <w:jc w:val="center"/>
        <w:rPr>
          <w:rFonts w:ascii="Times New Roman" w:eastAsia="方正仿宋简体" w:hAnsi="Times New Roman" w:cs="Times New Roman"/>
          <w:szCs w:val="21"/>
        </w:rPr>
      </w:pPr>
    </w:p>
    <w:bookmarkEnd w:id="0" w:displacedByCustomXml="next"/>
    <w:sdt>
      <w:sdtPr>
        <w:rPr>
          <w:rFonts w:ascii="微软雅黑" w:eastAsia="微软雅黑" w:hAnsi="微软雅黑" w:cs="微软雅黑" w:hint="eastAsia"/>
          <w:b/>
          <w:bCs/>
          <w:color w:val="auto"/>
          <w:kern w:val="2"/>
          <w:sz w:val="21"/>
          <w:szCs w:val="22"/>
          <w:lang w:val="zh-CN"/>
        </w:rPr>
        <w:id w:val="1811904545"/>
        <w:docPartObj>
          <w:docPartGallery w:val="Table of Contents"/>
          <w:docPartUnique/>
        </w:docPartObj>
      </w:sdtPr>
      <w:sdtEndPr>
        <w:rPr>
          <w:rFonts w:asciiTheme="minorHAnsi" w:eastAsiaTheme="minorEastAsia" w:hAnsiTheme="minorHAnsi" w:cstheme="minorBidi"/>
          <w:sz w:val="24"/>
          <w:szCs w:val="24"/>
        </w:rPr>
      </w:sdtEndPr>
      <w:sdtContent>
        <w:p w:rsidR="0037500E" w:rsidRPr="008839F1" w:rsidRDefault="002D0637">
          <w:pPr>
            <w:pStyle w:val="TOC1"/>
            <w:jc w:val="center"/>
            <w:rPr>
              <w:rFonts w:ascii="微软雅黑" w:eastAsia="微软雅黑" w:hAnsi="微软雅黑" w:cs="微软雅黑"/>
              <w:b/>
              <w:bCs/>
              <w:color w:val="auto"/>
            </w:rPr>
          </w:pPr>
          <w:r w:rsidRPr="008839F1">
            <w:rPr>
              <w:rFonts w:ascii="微软雅黑" w:eastAsia="微软雅黑" w:hAnsi="微软雅黑" w:cs="微软雅黑" w:hint="eastAsia"/>
              <w:b/>
              <w:bCs/>
              <w:color w:val="auto"/>
              <w:lang w:val="zh-CN"/>
            </w:rPr>
            <w:t>目  录</w:t>
          </w:r>
        </w:p>
        <w:p w:rsidR="0037500E" w:rsidRPr="008839F1" w:rsidRDefault="002D0637">
          <w:pPr>
            <w:pStyle w:val="10"/>
            <w:tabs>
              <w:tab w:val="right" w:leader="dot" w:pos="9014"/>
            </w:tabs>
            <w:spacing w:line="500" w:lineRule="exact"/>
            <w:rPr>
              <w:rFonts w:ascii="微软雅黑" w:eastAsia="微软雅黑" w:hAnsi="微软雅黑" w:cs="微软雅黑"/>
              <w:b/>
              <w:bCs/>
              <w:sz w:val="24"/>
              <w:szCs w:val="24"/>
            </w:rPr>
          </w:pPr>
          <w:r w:rsidRPr="008839F1">
            <w:rPr>
              <w:rFonts w:ascii="微软雅黑" w:eastAsia="微软雅黑" w:hAnsi="微软雅黑" w:cs="微软雅黑" w:hint="eastAsia"/>
              <w:sz w:val="24"/>
              <w:szCs w:val="24"/>
            </w:rPr>
            <w:fldChar w:fldCharType="begin"/>
          </w:r>
          <w:r w:rsidRPr="008839F1">
            <w:rPr>
              <w:rFonts w:ascii="微软雅黑" w:eastAsia="微软雅黑" w:hAnsi="微软雅黑" w:cs="微软雅黑" w:hint="eastAsia"/>
              <w:sz w:val="24"/>
              <w:szCs w:val="24"/>
            </w:rPr>
            <w:instrText xml:space="preserve"> TOC \o "1-3" \h \z \u </w:instrText>
          </w:r>
          <w:r w:rsidRPr="008839F1">
            <w:rPr>
              <w:rFonts w:ascii="微软雅黑" w:eastAsia="微软雅黑" w:hAnsi="微软雅黑" w:cs="微软雅黑" w:hint="eastAsia"/>
              <w:sz w:val="24"/>
              <w:szCs w:val="24"/>
            </w:rPr>
            <w:fldChar w:fldCharType="separate"/>
          </w:r>
          <w:hyperlink w:anchor="_Toc4031" w:history="1">
            <w:r w:rsidRPr="008839F1">
              <w:rPr>
                <w:rFonts w:ascii="微软雅黑" w:eastAsia="微软雅黑" w:hAnsi="微软雅黑" w:cs="微软雅黑" w:hint="eastAsia"/>
                <w:b/>
                <w:bCs/>
                <w:sz w:val="24"/>
                <w:szCs w:val="24"/>
              </w:rPr>
              <w:t>一、专业名称及代码</w:t>
            </w:r>
            <w:r w:rsidRPr="008839F1">
              <w:rPr>
                <w:rFonts w:ascii="微软雅黑" w:eastAsia="微软雅黑" w:hAnsi="微软雅黑" w:cs="微软雅黑" w:hint="eastAsia"/>
                <w:b/>
                <w:bCs/>
                <w:sz w:val="24"/>
                <w:szCs w:val="24"/>
              </w:rPr>
              <w:tab/>
            </w:r>
            <w:r w:rsidRPr="008839F1">
              <w:rPr>
                <w:rFonts w:ascii="微软雅黑" w:eastAsia="微软雅黑" w:hAnsi="微软雅黑" w:cs="微软雅黑" w:hint="eastAsia"/>
                <w:b/>
                <w:bCs/>
                <w:sz w:val="24"/>
                <w:szCs w:val="24"/>
              </w:rPr>
              <w:fldChar w:fldCharType="begin"/>
            </w:r>
            <w:r w:rsidRPr="008839F1">
              <w:rPr>
                <w:rFonts w:ascii="微软雅黑" w:eastAsia="微软雅黑" w:hAnsi="微软雅黑" w:cs="微软雅黑" w:hint="eastAsia"/>
                <w:b/>
                <w:bCs/>
                <w:sz w:val="24"/>
                <w:szCs w:val="24"/>
              </w:rPr>
              <w:instrText xml:space="preserve"> PAGEREF _Toc4031 \h </w:instrText>
            </w:r>
            <w:r w:rsidRPr="008839F1">
              <w:rPr>
                <w:rFonts w:ascii="微软雅黑" w:eastAsia="微软雅黑" w:hAnsi="微软雅黑" w:cs="微软雅黑" w:hint="eastAsia"/>
                <w:b/>
                <w:bCs/>
                <w:sz w:val="24"/>
                <w:szCs w:val="24"/>
              </w:rPr>
            </w:r>
            <w:r w:rsidRPr="008839F1">
              <w:rPr>
                <w:rFonts w:ascii="微软雅黑" w:eastAsia="微软雅黑" w:hAnsi="微软雅黑" w:cs="微软雅黑" w:hint="eastAsia"/>
                <w:b/>
                <w:bCs/>
                <w:sz w:val="24"/>
                <w:szCs w:val="24"/>
              </w:rPr>
              <w:fldChar w:fldCharType="separate"/>
            </w:r>
            <w:r w:rsidRPr="008839F1">
              <w:rPr>
                <w:rFonts w:ascii="微软雅黑" w:eastAsia="微软雅黑" w:hAnsi="微软雅黑" w:cs="微软雅黑" w:hint="eastAsia"/>
                <w:b/>
                <w:bCs/>
                <w:sz w:val="24"/>
                <w:szCs w:val="24"/>
              </w:rPr>
              <w:t>1</w:t>
            </w:r>
            <w:r w:rsidRPr="008839F1">
              <w:rPr>
                <w:rFonts w:ascii="微软雅黑" w:eastAsia="微软雅黑" w:hAnsi="微软雅黑" w:cs="微软雅黑" w:hint="eastAsia"/>
                <w:b/>
                <w:bCs/>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b/>
              <w:bCs/>
              <w:sz w:val="24"/>
              <w:szCs w:val="24"/>
            </w:rPr>
          </w:pPr>
          <w:hyperlink w:anchor="_Toc28227" w:history="1">
            <w:r w:rsidR="002D0637" w:rsidRPr="008839F1">
              <w:rPr>
                <w:rFonts w:ascii="微软雅黑" w:eastAsia="微软雅黑" w:hAnsi="微软雅黑" w:cs="微软雅黑" w:hint="eastAsia"/>
                <w:b/>
                <w:bCs/>
                <w:sz w:val="24"/>
                <w:szCs w:val="24"/>
              </w:rPr>
              <w:t>二、入学要求</w:t>
            </w:r>
            <w:r w:rsidR="002D0637" w:rsidRPr="008839F1">
              <w:rPr>
                <w:rFonts w:ascii="微软雅黑" w:eastAsia="微软雅黑" w:hAnsi="微软雅黑" w:cs="微软雅黑" w:hint="eastAsia"/>
                <w:b/>
                <w:bCs/>
                <w:sz w:val="24"/>
                <w:szCs w:val="24"/>
              </w:rPr>
              <w:tab/>
            </w:r>
            <w:r w:rsidR="002D0637" w:rsidRPr="008839F1">
              <w:rPr>
                <w:rFonts w:ascii="微软雅黑" w:eastAsia="微软雅黑" w:hAnsi="微软雅黑" w:cs="微软雅黑" w:hint="eastAsia"/>
                <w:b/>
                <w:bCs/>
                <w:sz w:val="24"/>
                <w:szCs w:val="24"/>
              </w:rPr>
              <w:fldChar w:fldCharType="begin"/>
            </w:r>
            <w:r w:rsidR="002D0637" w:rsidRPr="008839F1">
              <w:rPr>
                <w:rFonts w:ascii="微软雅黑" w:eastAsia="微软雅黑" w:hAnsi="微软雅黑" w:cs="微软雅黑" w:hint="eastAsia"/>
                <w:b/>
                <w:bCs/>
                <w:sz w:val="24"/>
                <w:szCs w:val="24"/>
              </w:rPr>
              <w:instrText xml:space="preserve"> PAGEREF _Toc28227 \h </w:instrText>
            </w:r>
            <w:r w:rsidR="002D0637" w:rsidRPr="008839F1">
              <w:rPr>
                <w:rFonts w:ascii="微软雅黑" w:eastAsia="微软雅黑" w:hAnsi="微软雅黑" w:cs="微软雅黑" w:hint="eastAsia"/>
                <w:b/>
                <w:bCs/>
                <w:sz w:val="24"/>
                <w:szCs w:val="24"/>
              </w:rPr>
            </w:r>
            <w:r w:rsidR="002D0637" w:rsidRPr="008839F1">
              <w:rPr>
                <w:rFonts w:ascii="微软雅黑" w:eastAsia="微软雅黑" w:hAnsi="微软雅黑" w:cs="微软雅黑" w:hint="eastAsia"/>
                <w:b/>
                <w:bCs/>
                <w:sz w:val="24"/>
                <w:szCs w:val="24"/>
              </w:rPr>
              <w:fldChar w:fldCharType="separate"/>
            </w:r>
            <w:r w:rsidR="002D0637" w:rsidRPr="008839F1">
              <w:rPr>
                <w:rFonts w:ascii="微软雅黑" w:eastAsia="微软雅黑" w:hAnsi="微软雅黑" w:cs="微软雅黑" w:hint="eastAsia"/>
                <w:b/>
                <w:bCs/>
                <w:sz w:val="24"/>
                <w:szCs w:val="24"/>
              </w:rPr>
              <w:t>1</w:t>
            </w:r>
            <w:r w:rsidR="002D0637" w:rsidRPr="008839F1">
              <w:rPr>
                <w:rFonts w:ascii="微软雅黑" w:eastAsia="微软雅黑" w:hAnsi="微软雅黑" w:cs="微软雅黑" w:hint="eastAsia"/>
                <w:b/>
                <w:bCs/>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b/>
              <w:bCs/>
              <w:sz w:val="24"/>
              <w:szCs w:val="24"/>
            </w:rPr>
          </w:pPr>
          <w:hyperlink w:anchor="_Toc16207" w:history="1">
            <w:r w:rsidR="002D0637" w:rsidRPr="008839F1">
              <w:rPr>
                <w:rFonts w:ascii="微软雅黑" w:eastAsia="微软雅黑" w:hAnsi="微软雅黑" w:cs="微软雅黑" w:hint="eastAsia"/>
                <w:b/>
                <w:bCs/>
                <w:sz w:val="24"/>
                <w:szCs w:val="24"/>
              </w:rPr>
              <w:t>三、修业年限</w:t>
            </w:r>
            <w:r w:rsidR="002D0637" w:rsidRPr="008839F1">
              <w:rPr>
                <w:rFonts w:ascii="微软雅黑" w:eastAsia="微软雅黑" w:hAnsi="微软雅黑" w:cs="微软雅黑" w:hint="eastAsia"/>
                <w:b/>
                <w:bCs/>
                <w:sz w:val="24"/>
                <w:szCs w:val="24"/>
              </w:rPr>
              <w:tab/>
            </w:r>
            <w:r w:rsidR="002D0637" w:rsidRPr="008839F1">
              <w:rPr>
                <w:rFonts w:ascii="微软雅黑" w:eastAsia="微软雅黑" w:hAnsi="微软雅黑" w:cs="微软雅黑" w:hint="eastAsia"/>
                <w:b/>
                <w:bCs/>
                <w:sz w:val="24"/>
                <w:szCs w:val="24"/>
              </w:rPr>
              <w:fldChar w:fldCharType="begin"/>
            </w:r>
            <w:r w:rsidR="002D0637" w:rsidRPr="008839F1">
              <w:rPr>
                <w:rFonts w:ascii="微软雅黑" w:eastAsia="微软雅黑" w:hAnsi="微软雅黑" w:cs="微软雅黑" w:hint="eastAsia"/>
                <w:b/>
                <w:bCs/>
                <w:sz w:val="24"/>
                <w:szCs w:val="24"/>
              </w:rPr>
              <w:instrText xml:space="preserve"> PAGEREF _Toc16207 \h </w:instrText>
            </w:r>
            <w:r w:rsidR="002D0637" w:rsidRPr="008839F1">
              <w:rPr>
                <w:rFonts w:ascii="微软雅黑" w:eastAsia="微软雅黑" w:hAnsi="微软雅黑" w:cs="微软雅黑" w:hint="eastAsia"/>
                <w:b/>
                <w:bCs/>
                <w:sz w:val="24"/>
                <w:szCs w:val="24"/>
              </w:rPr>
            </w:r>
            <w:r w:rsidR="002D0637" w:rsidRPr="008839F1">
              <w:rPr>
                <w:rFonts w:ascii="微软雅黑" w:eastAsia="微软雅黑" w:hAnsi="微软雅黑" w:cs="微软雅黑" w:hint="eastAsia"/>
                <w:b/>
                <w:bCs/>
                <w:sz w:val="24"/>
                <w:szCs w:val="24"/>
              </w:rPr>
              <w:fldChar w:fldCharType="separate"/>
            </w:r>
            <w:r w:rsidR="002D0637" w:rsidRPr="008839F1">
              <w:rPr>
                <w:rFonts w:ascii="微软雅黑" w:eastAsia="微软雅黑" w:hAnsi="微软雅黑" w:cs="微软雅黑" w:hint="eastAsia"/>
                <w:b/>
                <w:bCs/>
                <w:sz w:val="24"/>
                <w:szCs w:val="24"/>
              </w:rPr>
              <w:t>1</w:t>
            </w:r>
            <w:r w:rsidR="002D0637" w:rsidRPr="008839F1">
              <w:rPr>
                <w:rFonts w:ascii="微软雅黑" w:eastAsia="微软雅黑" w:hAnsi="微软雅黑" w:cs="微软雅黑" w:hint="eastAsia"/>
                <w:b/>
                <w:bCs/>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b/>
              <w:bCs/>
              <w:sz w:val="24"/>
              <w:szCs w:val="24"/>
            </w:rPr>
          </w:pPr>
          <w:hyperlink w:anchor="_Toc25317" w:history="1">
            <w:r w:rsidR="002D0637" w:rsidRPr="008839F1">
              <w:rPr>
                <w:rFonts w:ascii="微软雅黑" w:eastAsia="微软雅黑" w:hAnsi="微软雅黑" w:cs="微软雅黑" w:hint="eastAsia"/>
                <w:b/>
                <w:bCs/>
                <w:sz w:val="24"/>
                <w:szCs w:val="24"/>
              </w:rPr>
              <w:t>四、职业面向</w:t>
            </w:r>
            <w:r w:rsidR="002D0637" w:rsidRPr="008839F1">
              <w:rPr>
                <w:rFonts w:ascii="微软雅黑" w:eastAsia="微软雅黑" w:hAnsi="微软雅黑" w:cs="微软雅黑" w:hint="eastAsia"/>
                <w:b/>
                <w:bCs/>
                <w:sz w:val="24"/>
                <w:szCs w:val="24"/>
              </w:rPr>
              <w:tab/>
            </w:r>
            <w:r w:rsidR="002D0637" w:rsidRPr="008839F1">
              <w:rPr>
                <w:rFonts w:ascii="微软雅黑" w:eastAsia="微软雅黑" w:hAnsi="微软雅黑" w:cs="微软雅黑" w:hint="eastAsia"/>
                <w:b/>
                <w:bCs/>
                <w:sz w:val="24"/>
                <w:szCs w:val="24"/>
              </w:rPr>
              <w:fldChar w:fldCharType="begin"/>
            </w:r>
            <w:r w:rsidR="002D0637" w:rsidRPr="008839F1">
              <w:rPr>
                <w:rFonts w:ascii="微软雅黑" w:eastAsia="微软雅黑" w:hAnsi="微软雅黑" w:cs="微软雅黑" w:hint="eastAsia"/>
                <w:b/>
                <w:bCs/>
                <w:sz w:val="24"/>
                <w:szCs w:val="24"/>
              </w:rPr>
              <w:instrText xml:space="preserve"> PAGEREF _Toc25317 \h </w:instrText>
            </w:r>
            <w:r w:rsidR="002D0637" w:rsidRPr="008839F1">
              <w:rPr>
                <w:rFonts w:ascii="微软雅黑" w:eastAsia="微软雅黑" w:hAnsi="微软雅黑" w:cs="微软雅黑" w:hint="eastAsia"/>
                <w:b/>
                <w:bCs/>
                <w:sz w:val="24"/>
                <w:szCs w:val="24"/>
              </w:rPr>
            </w:r>
            <w:r w:rsidR="002D0637" w:rsidRPr="008839F1">
              <w:rPr>
                <w:rFonts w:ascii="微软雅黑" w:eastAsia="微软雅黑" w:hAnsi="微软雅黑" w:cs="微软雅黑" w:hint="eastAsia"/>
                <w:b/>
                <w:bCs/>
                <w:sz w:val="24"/>
                <w:szCs w:val="24"/>
              </w:rPr>
              <w:fldChar w:fldCharType="separate"/>
            </w:r>
            <w:r w:rsidR="002D0637" w:rsidRPr="008839F1">
              <w:rPr>
                <w:rFonts w:ascii="微软雅黑" w:eastAsia="微软雅黑" w:hAnsi="微软雅黑" w:cs="微软雅黑" w:hint="eastAsia"/>
                <w:b/>
                <w:bCs/>
                <w:sz w:val="24"/>
                <w:szCs w:val="24"/>
              </w:rPr>
              <w:t>1</w:t>
            </w:r>
            <w:r w:rsidR="002D0637" w:rsidRPr="008839F1">
              <w:rPr>
                <w:rFonts w:ascii="微软雅黑" w:eastAsia="微软雅黑" w:hAnsi="微软雅黑" w:cs="微软雅黑" w:hint="eastAsia"/>
                <w:b/>
                <w:bCs/>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b/>
              <w:bCs/>
              <w:sz w:val="24"/>
              <w:szCs w:val="24"/>
            </w:rPr>
          </w:pPr>
          <w:hyperlink w:anchor="_Toc18440" w:history="1">
            <w:r w:rsidR="002D0637" w:rsidRPr="008839F1">
              <w:rPr>
                <w:rFonts w:ascii="微软雅黑" w:eastAsia="微软雅黑" w:hAnsi="微软雅黑" w:cs="微软雅黑" w:hint="eastAsia"/>
                <w:b/>
                <w:bCs/>
                <w:sz w:val="24"/>
                <w:szCs w:val="24"/>
              </w:rPr>
              <w:t>五、培养目标与培养规格</w:t>
            </w:r>
            <w:r w:rsidR="002D0637" w:rsidRPr="008839F1">
              <w:rPr>
                <w:rFonts w:ascii="微软雅黑" w:eastAsia="微软雅黑" w:hAnsi="微软雅黑" w:cs="微软雅黑" w:hint="eastAsia"/>
                <w:b/>
                <w:bCs/>
                <w:sz w:val="24"/>
                <w:szCs w:val="24"/>
              </w:rPr>
              <w:tab/>
            </w:r>
            <w:r w:rsidR="002D0637" w:rsidRPr="008839F1">
              <w:rPr>
                <w:rFonts w:ascii="微软雅黑" w:eastAsia="微软雅黑" w:hAnsi="微软雅黑" w:cs="微软雅黑" w:hint="eastAsia"/>
                <w:b/>
                <w:bCs/>
                <w:sz w:val="24"/>
                <w:szCs w:val="24"/>
              </w:rPr>
              <w:fldChar w:fldCharType="begin"/>
            </w:r>
            <w:r w:rsidR="002D0637" w:rsidRPr="008839F1">
              <w:rPr>
                <w:rFonts w:ascii="微软雅黑" w:eastAsia="微软雅黑" w:hAnsi="微软雅黑" w:cs="微软雅黑" w:hint="eastAsia"/>
                <w:b/>
                <w:bCs/>
                <w:sz w:val="24"/>
                <w:szCs w:val="24"/>
              </w:rPr>
              <w:instrText xml:space="preserve"> PAGEREF _Toc18440 \h </w:instrText>
            </w:r>
            <w:r w:rsidR="002D0637" w:rsidRPr="008839F1">
              <w:rPr>
                <w:rFonts w:ascii="微软雅黑" w:eastAsia="微软雅黑" w:hAnsi="微软雅黑" w:cs="微软雅黑" w:hint="eastAsia"/>
                <w:b/>
                <w:bCs/>
                <w:sz w:val="24"/>
                <w:szCs w:val="24"/>
              </w:rPr>
            </w:r>
            <w:r w:rsidR="002D0637" w:rsidRPr="008839F1">
              <w:rPr>
                <w:rFonts w:ascii="微软雅黑" w:eastAsia="微软雅黑" w:hAnsi="微软雅黑" w:cs="微软雅黑" w:hint="eastAsia"/>
                <w:b/>
                <w:bCs/>
                <w:sz w:val="24"/>
                <w:szCs w:val="24"/>
              </w:rPr>
              <w:fldChar w:fldCharType="separate"/>
            </w:r>
            <w:r w:rsidR="002D0637" w:rsidRPr="008839F1">
              <w:rPr>
                <w:rFonts w:ascii="微软雅黑" w:eastAsia="微软雅黑" w:hAnsi="微软雅黑" w:cs="微软雅黑" w:hint="eastAsia"/>
                <w:b/>
                <w:bCs/>
                <w:sz w:val="24"/>
                <w:szCs w:val="24"/>
              </w:rPr>
              <w:t>2</w:t>
            </w:r>
            <w:r w:rsidR="002D0637" w:rsidRPr="008839F1">
              <w:rPr>
                <w:rFonts w:ascii="微软雅黑" w:eastAsia="微软雅黑" w:hAnsi="微软雅黑" w:cs="微软雅黑" w:hint="eastAsia"/>
                <w:b/>
                <w:bCs/>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15770" w:history="1">
            <w:r w:rsidR="002D0637" w:rsidRPr="008839F1">
              <w:rPr>
                <w:rFonts w:ascii="微软雅黑" w:eastAsia="微软雅黑" w:hAnsi="微软雅黑" w:cs="微软雅黑" w:hint="eastAsia"/>
                <w:sz w:val="24"/>
                <w:szCs w:val="24"/>
              </w:rPr>
              <w:t>（一）培养目标</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_Toc15770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2</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23169" w:history="1">
            <w:r w:rsidR="002D0637" w:rsidRPr="008839F1">
              <w:rPr>
                <w:rFonts w:ascii="微软雅黑" w:eastAsia="微软雅黑" w:hAnsi="微软雅黑" w:cs="微软雅黑" w:hint="eastAsia"/>
                <w:sz w:val="24"/>
                <w:szCs w:val="24"/>
              </w:rPr>
              <w:t>（二）培养规格</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_Toc23169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2</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b/>
              <w:bCs/>
              <w:sz w:val="24"/>
              <w:szCs w:val="24"/>
            </w:rPr>
          </w:pPr>
          <w:hyperlink w:anchor="_Toc8099" w:history="1">
            <w:r w:rsidR="002D0637" w:rsidRPr="008839F1">
              <w:rPr>
                <w:rFonts w:ascii="微软雅黑" w:eastAsia="微软雅黑" w:hAnsi="微软雅黑" w:cs="微软雅黑" w:hint="eastAsia"/>
                <w:b/>
                <w:bCs/>
                <w:sz w:val="24"/>
                <w:szCs w:val="24"/>
              </w:rPr>
              <w:t>六、课程设置及学时安排</w:t>
            </w:r>
            <w:r w:rsidR="002D0637" w:rsidRPr="008839F1">
              <w:rPr>
                <w:rFonts w:ascii="微软雅黑" w:eastAsia="微软雅黑" w:hAnsi="微软雅黑" w:cs="微软雅黑" w:hint="eastAsia"/>
                <w:b/>
                <w:bCs/>
                <w:sz w:val="24"/>
                <w:szCs w:val="24"/>
              </w:rPr>
              <w:tab/>
            </w:r>
            <w:r w:rsidR="002D0637" w:rsidRPr="008839F1">
              <w:rPr>
                <w:rFonts w:ascii="微软雅黑" w:eastAsia="微软雅黑" w:hAnsi="微软雅黑" w:cs="微软雅黑" w:hint="eastAsia"/>
                <w:b/>
                <w:bCs/>
                <w:sz w:val="24"/>
                <w:szCs w:val="24"/>
              </w:rPr>
              <w:fldChar w:fldCharType="begin"/>
            </w:r>
            <w:r w:rsidR="002D0637" w:rsidRPr="008839F1">
              <w:rPr>
                <w:rFonts w:ascii="微软雅黑" w:eastAsia="微软雅黑" w:hAnsi="微软雅黑" w:cs="微软雅黑" w:hint="eastAsia"/>
                <w:b/>
                <w:bCs/>
                <w:sz w:val="24"/>
                <w:szCs w:val="24"/>
              </w:rPr>
              <w:instrText xml:space="preserve"> PAGEREF _Toc8099 \h </w:instrText>
            </w:r>
            <w:r w:rsidR="002D0637" w:rsidRPr="008839F1">
              <w:rPr>
                <w:rFonts w:ascii="微软雅黑" w:eastAsia="微软雅黑" w:hAnsi="微软雅黑" w:cs="微软雅黑" w:hint="eastAsia"/>
                <w:b/>
                <w:bCs/>
                <w:sz w:val="24"/>
                <w:szCs w:val="24"/>
              </w:rPr>
            </w:r>
            <w:r w:rsidR="002D0637" w:rsidRPr="008839F1">
              <w:rPr>
                <w:rFonts w:ascii="微软雅黑" w:eastAsia="微软雅黑" w:hAnsi="微软雅黑" w:cs="微软雅黑" w:hint="eastAsia"/>
                <w:b/>
                <w:bCs/>
                <w:sz w:val="24"/>
                <w:szCs w:val="24"/>
              </w:rPr>
              <w:fldChar w:fldCharType="separate"/>
            </w:r>
            <w:r w:rsidR="002D0637" w:rsidRPr="008839F1">
              <w:rPr>
                <w:rFonts w:ascii="微软雅黑" w:eastAsia="微软雅黑" w:hAnsi="微软雅黑" w:cs="微软雅黑" w:hint="eastAsia"/>
                <w:b/>
                <w:bCs/>
                <w:sz w:val="24"/>
                <w:szCs w:val="24"/>
              </w:rPr>
              <w:t>2</w:t>
            </w:r>
            <w:r w:rsidR="002D0637" w:rsidRPr="008839F1">
              <w:rPr>
                <w:rFonts w:ascii="微软雅黑" w:eastAsia="微软雅黑" w:hAnsi="微软雅黑" w:cs="微软雅黑" w:hint="eastAsia"/>
                <w:b/>
                <w:bCs/>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32422" w:history="1">
            <w:r w:rsidR="002D0637" w:rsidRPr="008839F1">
              <w:rPr>
                <w:rFonts w:ascii="微软雅黑" w:eastAsia="微软雅黑" w:hAnsi="微软雅黑" w:cs="微软雅黑" w:hint="eastAsia"/>
                <w:sz w:val="24"/>
                <w:szCs w:val="24"/>
              </w:rPr>
              <w:t>（一）典型工作任务与职业能力分析</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_Toc32422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2</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28938" w:history="1">
            <w:r w:rsidR="002D0637" w:rsidRPr="008839F1">
              <w:rPr>
                <w:rFonts w:ascii="微软雅黑" w:eastAsia="微软雅黑" w:hAnsi="微软雅黑" w:cs="微软雅黑" w:hint="eastAsia"/>
                <w:sz w:val="24"/>
                <w:szCs w:val="24"/>
              </w:rPr>
              <w:t>（二）课程体系设计思路</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_Toc28938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3</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24291" w:history="1">
            <w:r w:rsidR="002D0637" w:rsidRPr="008839F1">
              <w:rPr>
                <w:rFonts w:ascii="微软雅黑" w:eastAsia="微软雅黑" w:hAnsi="微软雅黑" w:cs="微软雅黑" w:hint="eastAsia"/>
                <w:sz w:val="24"/>
                <w:szCs w:val="24"/>
              </w:rPr>
              <w:t>（三）课程思政设计</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_Toc24291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3</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5581" w:history="1">
            <w:r w:rsidR="002D0637" w:rsidRPr="008839F1">
              <w:rPr>
                <w:rFonts w:ascii="微软雅黑" w:eastAsia="微软雅黑" w:hAnsi="微软雅黑" w:cs="微软雅黑" w:hint="eastAsia"/>
                <w:sz w:val="24"/>
                <w:szCs w:val="24"/>
              </w:rPr>
              <w:t>（四）课程类别与学时</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_Toc5581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3</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2017" w:history="1">
            <w:r w:rsidR="002D0637" w:rsidRPr="008839F1">
              <w:rPr>
                <w:rFonts w:ascii="微软雅黑" w:eastAsia="微软雅黑" w:hAnsi="微软雅黑" w:cs="微软雅黑" w:hint="eastAsia"/>
                <w:sz w:val="24"/>
                <w:szCs w:val="24"/>
              </w:rPr>
              <w:t>（五）学时安排</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_Toc2017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5</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b/>
              <w:bCs/>
              <w:sz w:val="24"/>
              <w:szCs w:val="24"/>
            </w:rPr>
          </w:pPr>
          <w:hyperlink w:anchor="_Toc6388" w:history="1">
            <w:r w:rsidR="002D0637" w:rsidRPr="008839F1">
              <w:rPr>
                <w:rFonts w:ascii="微软雅黑" w:eastAsia="微软雅黑" w:hAnsi="微软雅黑" w:cs="微软雅黑" w:hint="eastAsia"/>
                <w:b/>
                <w:bCs/>
                <w:sz w:val="24"/>
                <w:szCs w:val="24"/>
              </w:rPr>
              <w:t>七、教学进程总体安排</w:t>
            </w:r>
            <w:r w:rsidR="002D0637" w:rsidRPr="008839F1">
              <w:rPr>
                <w:rFonts w:ascii="微软雅黑" w:eastAsia="微软雅黑" w:hAnsi="微软雅黑" w:cs="微软雅黑" w:hint="eastAsia"/>
                <w:b/>
                <w:bCs/>
                <w:sz w:val="24"/>
                <w:szCs w:val="24"/>
              </w:rPr>
              <w:tab/>
            </w:r>
            <w:r w:rsidR="002D0637" w:rsidRPr="008839F1">
              <w:rPr>
                <w:rFonts w:ascii="微软雅黑" w:eastAsia="微软雅黑" w:hAnsi="微软雅黑" w:cs="微软雅黑" w:hint="eastAsia"/>
                <w:b/>
                <w:bCs/>
                <w:sz w:val="24"/>
                <w:szCs w:val="24"/>
              </w:rPr>
              <w:fldChar w:fldCharType="begin"/>
            </w:r>
            <w:r w:rsidR="002D0637" w:rsidRPr="008839F1">
              <w:rPr>
                <w:rFonts w:ascii="微软雅黑" w:eastAsia="微软雅黑" w:hAnsi="微软雅黑" w:cs="微软雅黑" w:hint="eastAsia"/>
                <w:b/>
                <w:bCs/>
                <w:sz w:val="24"/>
                <w:szCs w:val="24"/>
              </w:rPr>
              <w:instrText xml:space="preserve"> PAGEREF _Toc6388 \h </w:instrText>
            </w:r>
            <w:r w:rsidR="002D0637" w:rsidRPr="008839F1">
              <w:rPr>
                <w:rFonts w:ascii="微软雅黑" w:eastAsia="微软雅黑" w:hAnsi="微软雅黑" w:cs="微软雅黑" w:hint="eastAsia"/>
                <w:b/>
                <w:bCs/>
                <w:sz w:val="24"/>
                <w:szCs w:val="24"/>
              </w:rPr>
            </w:r>
            <w:r w:rsidR="002D0637" w:rsidRPr="008839F1">
              <w:rPr>
                <w:rFonts w:ascii="微软雅黑" w:eastAsia="微软雅黑" w:hAnsi="微软雅黑" w:cs="微软雅黑" w:hint="eastAsia"/>
                <w:b/>
                <w:bCs/>
                <w:sz w:val="24"/>
                <w:szCs w:val="24"/>
              </w:rPr>
              <w:fldChar w:fldCharType="separate"/>
            </w:r>
            <w:r w:rsidR="002D0637" w:rsidRPr="008839F1">
              <w:rPr>
                <w:rFonts w:ascii="微软雅黑" w:eastAsia="微软雅黑" w:hAnsi="微软雅黑" w:cs="微软雅黑" w:hint="eastAsia"/>
                <w:b/>
                <w:bCs/>
                <w:sz w:val="24"/>
                <w:szCs w:val="24"/>
              </w:rPr>
              <w:t>6</w:t>
            </w:r>
            <w:r w:rsidR="002D0637" w:rsidRPr="008839F1">
              <w:rPr>
                <w:rFonts w:ascii="微软雅黑" w:eastAsia="微软雅黑" w:hAnsi="微软雅黑" w:cs="微软雅黑" w:hint="eastAsia"/>
                <w:b/>
                <w:bCs/>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10024" w:history="1">
            <w:r w:rsidR="002D0637" w:rsidRPr="008839F1">
              <w:rPr>
                <w:rFonts w:ascii="微软雅黑" w:eastAsia="微软雅黑" w:hAnsi="微软雅黑" w:cs="微软雅黑" w:hint="eastAsia"/>
                <w:sz w:val="24"/>
                <w:szCs w:val="24"/>
              </w:rPr>
              <w:t>（一）教学周数分配</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_Toc10024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6</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22585" w:history="1">
            <w:r w:rsidR="002D0637" w:rsidRPr="008839F1">
              <w:rPr>
                <w:rFonts w:ascii="微软雅黑" w:eastAsia="微软雅黑" w:hAnsi="微软雅黑" w:cs="微软雅黑" w:hint="eastAsia"/>
                <w:sz w:val="24"/>
                <w:szCs w:val="24"/>
              </w:rPr>
              <w:t>（二）教学进程</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_Toc22585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6</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2459" w:history="1">
            <w:r w:rsidR="002D0637" w:rsidRPr="008839F1">
              <w:rPr>
                <w:rFonts w:ascii="微软雅黑" w:eastAsia="微软雅黑" w:hAnsi="微软雅黑" w:cs="微软雅黑" w:hint="eastAsia"/>
                <w:sz w:val="24"/>
                <w:szCs w:val="24"/>
              </w:rPr>
              <w:t>（三）各类型课程学时统计</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_Toc2459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6</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b/>
              <w:bCs/>
              <w:sz w:val="24"/>
              <w:szCs w:val="24"/>
            </w:rPr>
          </w:pPr>
          <w:hyperlink w:anchor="_Toc12645" w:history="1">
            <w:r w:rsidR="002D0637" w:rsidRPr="008839F1">
              <w:rPr>
                <w:rFonts w:ascii="微软雅黑" w:eastAsia="微软雅黑" w:hAnsi="微软雅黑" w:cs="微软雅黑" w:hint="eastAsia"/>
                <w:b/>
                <w:bCs/>
                <w:sz w:val="24"/>
                <w:szCs w:val="24"/>
              </w:rPr>
              <w:t>八、实施保障</w:t>
            </w:r>
            <w:r w:rsidR="002D0637" w:rsidRPr="008839F1">
              <w:rPr>
                <w:rFonts w:ascii="微软雅黑" w:eastAsia="微软雅黑" w:hAnsi="微软雅黑" w:cs="微软雅黑" w:hint="eastAsia"/>
                <w:b/>
                <w:bCs/>
                <w:sz w:val="24"/>
                <w:szCs w:val="24"/>
              </w:rPr>
              <w:tab/>
            </w:r>
            <w:r w:rsidR="002D0637" w:rsidRPr="008839F1">
              <w:rPr>
                <w:rFonts w:ascii="微软雅黑" w:eastAsia="微软雅黑" w:hAnsi="微软雅黑" w:cs="微软雅黑" w:hint="eastAsia"/>
                <w:b/>
                <w:bCs/>
                <w:sz w:val="24"/>
                <w:szCs w:val="24"/>
              </w:rPr>
              <w:fldChar w:fldCharType="begin"/>
            </w:r>
            <w:r w:rsidR="002D0637" w:rsidRPr="008839F1">
              <w:rPr>
                <w:rFonts w:ascii="微软雅黑" w:eastAsia="微软雅黑" w:hAnsi="微软雅黑" w:cs="微软雅黑" w:hint="eastAsia"/>
                <w:b/>
                <w:bCs/>
                <w:sz w:val="24"/>
                <w:szCs w:val="24"/>
              </w:rPr>
              <w:instrText xml:space="preserve"> PAGEREF _Toc12645 \h </w:instrText>
            </w:r>
            <w:r w:rsidR="002D0637" w:rsidRPr="008839F1">
              <w:rPr>
                <w:rFonts w:ascii="微软雅黑" w:eastAsia="微软雅黑" w:hAnsi="微软雅黑" w:cs="微软雅黑" w:hint="eastAsia"/>
                <w:b/>
                <w:bCs/>
                <w:sz w:val="24"/>
                <w:szCs w:val="24"/>
              </w:rPr>
            </w:r>
            <w:r w:rsidR="002D0637" w:rsidRPr="008839F1">
              <w:rPr>
                <w:rFonts w:ascii="微软雅黑" w:eastAsia="微软雅黑" w:hAnsi="微软雅黑" w:cs="微软雅黑" w:hint="eastAsia"/>
                <w:b/>
                <w:bCs/>
                <w:sz w:val="24"/>
                <w:szCs w:val="24"/>
              </w:rPr>
              <w:fldChar w:fldCharType="separate"/>
            </w:r>
            <w:r w:rsidR="002D0637" w:rsidRPr="008839F1">
              <w:rPr>
                <w:rFonts w:ascii="微软雅黑" w:eastAsia="微软雅黑" w:hAnsi="微软雅黑" w:cs="微软雅黑" w:hint="eastAsia"/>
                <w:b/>
                <w:bCs/>
                <w:sz w:val="24"/>
                <w:szCs w:val="24"/>
              </w:rPr>
              <w:t>7</w:t>
            </w:r>
            <w:r w:rsidR="002D0637" w:rsidRPr="008839F1">
              <w:rPr>
                <w:rFonts w:ascii="微软雅黑" w:eastAsia="微软雅黑" w:hAnsi="微软雅黑" w:cs="微软雅黑" w:hint="eastAsia"/>
                <w:b/>
                <w:bCs/>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15287" w:history="1">
            <w:r w:rsidR="002D0637" w:rsidRPr="008839F1">
              <w:rPr>
                <w:rFonts w:ascii="微软雅黑" w:eastAsia="微软雅黑" w:hAnsi="微软雅黑" w:cs="微软雅黑" w:hint="eastAsia"/>
                <w:sz w:val="24"/>
                <w:szCs w:val="24"/>
              </w:rPr>
              <w:t>（一）师资队伍</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_Toc15287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7</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27782" w:history="1">
            <w:r w:rsidR="002D0637" w:rsidRPr="008839F1">
              <w:rPr>
                <w:rFonts w:ascii="微软雅黑" w:eastAsia="微软雅黑" w:hAnsi="微软雅黑" w:cs="微软雅黑" w:hint="eastAsia"/>
                <w:sz w:val="24"/>
                <w:szCs w:val="24"/>
              </w:rPr>
              <w:t>（二）教学设施</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_Toc27782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7</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30126" w:history="1">
            <w:r w:rsidR="002D0637" w:rsidRPr="008839F1">
              <w:rPr>
                <w:rFonts w:ascii="微软雅黑" w:eastAsia="微软雅黑" w:hAnsi="微软雅黑" w:cs="微软雅黑" w:hint="eastAsia"/>
                <w:sz w:val="24"/>
                <w:szCs w:val="24"/>
              </w:rPr>
              <w:t>（三）教学资源</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_Toc30126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8</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12360" w:history="1">
            <w:r w:rsidR="002D0637" w:rsidRPr="008839F1">
              <w:rPr>
                <w:rFonts w:ascii="微软雅黑" w:eastAsia="微软雅黑" w:hAnsi="微软雅黑" w:cs="微软雅黑" w:hint="eastAsia"/>
                <w:sz w:val="24"/>
                <w:szCs w:val="24"/>
              </w:rPr>
              <w:t>（四）教学方法</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_Toc12360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8</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19381" w:history="1">
            <w:r w:rsidR="002D0637" w:rsidRPr="008839F1">
              <w:rPr>
                <w:rFonts w:ascii="微软雅黑" w:eastAsia="微软雅黑" w:hAnsi="微软雅黑" w:cs="微软雅黑" w:hint="eastAsia"/>
                <w:sz w:val="24"/>
                <w:szCs w:val="24"/>
              </w:rPr>
              <w:t>（五）学习评价</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_Toc19381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8</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sz w:val="24"/>
              <w:szCs w:val="24"/>
            </w:rPr>
          </w:pPr>
          <w:hyperlink w:anchor="_Toc15341" w:history="1">
            <w:r w:rsidR="002D0637" w:rsidRPr="008839F1">
              <w:rPr>
                <w:rFonts w:ascii="微软雅黑" w:eastAsia="微软雅黑" w:hAnsi="微软雅黑" w:cs="微软雅黑" w:hint="eastAsia"/>
                <w:sz w:val="24"/>
                <w:szCs w:val="24"/>
              </w:rPr>
              <w:t>（六）质量管理</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_Toc15341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8</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spacing w:line="500" w:lineRule="exact"/>
            <w:rPr>
              <w:rFonts w:ascii="微软雅黑" w:eastAsia="微软雅黑" w:hAnsi="微软雅黑" w:cs="微软雅黑"/>
              <w:b/>
              <w:bCs/>
              <w:sz w:val="24"/>
              <w:szCs w:val="24"/>
            </w:rPr>
          </w:pPr>
          <w:hyperlink w:anchor="_Toc30524" w:history="1">
            <w:r w:rsidR="002D0637" w:rsidRPr="008839F1">
              <w:rPr>
                <w:rFonts w:ascii="微软雅黑" w:eastAsia="微软雅黑" w:hAnsi="微软雅黑" w:cs="微软雅黑" w:hint="eastAsia"/>
                <w:b/>
                <w:bCs/>
                <w:sz w:val="24"/>
                <w:szCs w:val="24"/>
              </w:rPr>
              <w:t>九、毕业要求</w:t>
            </w:r>
            <w:r w:rsidR="002D0637" w:rsidRPr="008839F1">
              <w:rPr>
                <w:rFonts w:ascii="微软雅黑" w:eastAsia="微软雅黑" w:hAnsi="微软雅黑" w:cs="微软雅黑" w:hint="eastAsia"/>
                <w:b/>
                <w:bCs/>
                <w:sz w:val="24"/>
                <w:szCs w:val="24"/>
              </w:rPr>
              <w:tab/>
            </w:r>
            <w:r w:rsidR="002D0637" w:rsidRPr="008839F1">
              <w:rPr>
                <w:rFonts w:ascii="微软雅黑" w:eastAsia="微软雅黑" w:hAnsi="微软雅黑" w:cs="微软雅黑" w:hint="eastAsia"/>
                <w:b/>
                <w:bCs/>
                <w:sz w:val="24"/>
                <w:szCs w:val="24"/>
              </w:rPr>
              <w:fldChar w:fldCharType="begin"/>
            </w:r>
            <w:r w:rsidR="002D0637" w:rsidRPr="008839F1">
              <w:rPr>
                <w:rFonts w:ascii="微软雅黑" w:eastAsia="微软雅黑" w:hAnsi="微软雅黑" w:cs="微软雅黑" w:hint="eastAsia"/>
                <w:b/>
                <w:bCs/>
                <w:sz w:val="24"/>
                <w:szCs w:val="24"/>
              </w:rPr>
              <w:instrText xml:space="preserve"> PAGEREF _Toc30524 \h </w:instrText>
            </w:r>
            <w:r w:rsidR="002D0637" w:rsidRPr="008839F1">
              <w:rPr>
                <w:rFonts w:ascii="微软雅黑" w:eastAsia="微软雅黑" w:hAnsi="微软雅黑" w:cs="微软雅黑" w:hint="eastAsia"/>
                <w:b/>
                <w:bCs/>
                <w:sz w:val="24"/>
                <w:szCs w:val="24"/>
              </w:rPr>
            </w:r>
            <w:r w:rsidR="002D0637" w:rsidRPr="008839F1">
              <w:rPr>
                <w:rFonts w:ascii="微软雅黑" w:eastAsia="微软雅黑" w:hAnsi="微软雅黑" w:cs="微软雅黑" w:hint="eastAsia"/>
                <w:b/>
                <w:bCs/>
                <w:sz w:val="24"/>
                <w:szCs w:val="24"/>
              </w:rPr>
              <w:fldChar w:fldCharType="separate"/>
            </w:r>
            <w:r w:rsidR="002D0637" w:rsidRPr="008839F1">
              <w:rPr>
                <w:rFonts w:ascii="微软雅黑" w:eastAsia="微软雅黑" w:hAnsi="微软雅黑" w:cs="微软雅黑" w:hint="eastAsia"/>
                <w:b/>
                <w:bCs/>
                <w:sz w:val="24"/>
                <w:szCs w:val="24"/>
              </w:rPr>
              <w:t>8</w:t>
            </w:r>
            <w:r w:rsidR="002D0637" w:rsidRPr="008839F1">
              <w:rPr>
                <w:rFonts w:ascii="微软雅黑" w:eastAsia="微软雅黑" w:hAnsi="微软雅黑" w:cs="微软雅黑" w:hint="eastAsia"/>
                <w:b/>
                <w:bCs/>
                <w:sz w:val="24"/>
                <w:szCs w:val="24"/>
              </w:rPr>
              <w:fldChar w:fldCharType="end"/>
            </w:r>
          </w:hyperlink>
        </w:p>
        <w:p w:rsidR="0037500E" w:rsidRPr="008839F1" w:rsidRDefault="00506EFE">
          <w:pPr>
            <w:pStyle w:val="10"/>
            <w:tabs>
              <w:tab w:val="right" w:leader="dot" w:pos="9014"/>
            </w:tabs>
            <w:spacing w:line="500" w:lineRule="exact"/>
            <w:rPr>
              <w:sz w:val="24"/>
              <w:szCs w:val="24"/>
            </w:rPr>
          </w:pPr>
          <w:hyperlink w:anchor="_Toc26396" w:history="1">
            <w:r w:rsidR="002D0637" w:rsidRPr="008839F1">
              <w:rPr>
                <w:rFonts w:ascii="微软雅黑" w:eastAsia="微软雅黑" w:hAnsi="微软雅黑" w:cs="微软雅黑" w:hint="eastAsia"/>
                <w:b/>
                <w:bCs/>
                <w:sz w:val="24"/>
                <w:szCs w:val="24"/>
              </w:rPr>
              <w:t>十、附录</w:t>
            </w:r>
            <w:r w:rsidR="002D0637" w:rsidRPr="008839F1">
              <w:rPr>
                <w:rFonts w:ascii="微软雅黑" w:eastAsia="微软雅黑" w:hAnsi="微软雅黑" w:cs="微软雅黑" w:hint="eastAsia"/>
                <w:b/>
                <w:bCs/>
                <w:sz w:val="24"/>
                <w:szCs w:val="24"/>
              </w:rPr>
              <w:tab/>
            </w:r>
            <w:r w:rsidR="002D0637" w:rsidRPr="008839F1">
              <w:rPr>
                <w:rFonts w:ascii="微软雅黑" w:eastAsia="微软雅黑" w:hAnsi="微软雅黑" w:cs="微软雅黑" w:hint="eastAsia"/>
                <w:b/>
                <w:bCs/>
                <w:sz w:val="24"/>
                <w:szCs w:val="24"/>
              </w:rPr>
              <w:fldChar w:fldCharType="begin"/>
            </w:r>
            <w:r w:rsidR="002D0637" w:rsidRPr="008839F1">
              <w:rPr>
                <w:rFonts w:ascii="微软雅黑" w:eastAsia="微软雅黑" w:hAnsi="微软雅黑" w:cs="微软雅黑" w:hint="eastAsia"/>
                <w:b/>
                <w:bCs/>
                <w:sz w:val="24"/>
                <w:szCs w:val="24"/>
              </w:rPr>
              <w:instrText xml:space="preserve"> PAGEREF _Toc26396 \h </w:instrText>
            </w:r>
            <w:r w:rsidR="002D0637" w:rsidRPr="008839F1">
              <w:rPr>
                <w:rFonts w:ascii="微软雅黑" w:eastAsia="微软雅黑" w:hAnsi="微软雅黑" w:cs="微软雅黑" w:hint="eastAsia"/>
                <w:b/>
                <w:bCs/>
                <w:sz w:val="24"/>
                <w:szCs w:val="24"/>
              </w:rPr>
            </w:r>
            <w:r w:rsidR="002D0637" w:rsidRPr="008839F1">
              <w:rPr>
                <w:rFonts w:ascii="微软雅黑" w:eastAsia="微软雅黑" w:hAnsi="微软雅黑" w:cs="微软雅黑" w:hint="eastAsia"/>
                <w:b/>
                <w:bCs/>
                <w:sz w:val="24"/>
                <w:szCs w:val="24"/>
              </w:rPr>
              <w:fldChar w:fldCharType="separate"/>
            </w:r>
            <w:r w:rsidR="002D0637" w:rsidRPr="008839F1">
              <w:rPr>
                <w:rFonts w:ascii="微软雅黑" w:eastAsia="微软雅黑" w:hAnsi="微软雅黑" w:cs="微软雅黑" w:hint="eastAsia"/>
                <w:b/>
                <w:bCs/>
                <w:sz w:val="24"/>
                <w:szCs w:val="24"/>
              </w:rPr>
              <w:t>9</w:t>
            </w:r>
            <w:r w:rsidR="002D0637" w:rsidRPr="008839F1">
              <w:rPr>
                <w:rFonts w:ascii="微软雅黑" w:eastAsia="微软雅黑" w:hAnsi="微软雅黑" w:cs="微软雅黑" w:hint="eastAsia"/>
                <w:b/>
                <w:bCs/>
                <w:sz w:val="24"/>
                <w:szCs w:val="24"/>
              </w:rPr>
              <w:fldChar w:fldCharType="end"/>
            </w:r>
          </w:hyperlink>
          <w:r w:rsidR="002D0637" w:rsidRPr="008839F1">
            <w:rPr>
              <w:rFonts w:ascii="微软雅黑" w:eastAsia="微软雅黑" w:hAnsi="微软雅黑" w:cs="微软雅黑" w:hint="eastAsia"/>
              <w:bCs/>
              <w:sz w:val="24"/>
              <w:szCs w:val="24"/>
              <w:lang w:val="zh-CN"/>
            </w:rPr>
            <w:fldChar w:fldCharType="end"/>
          </w:r>
        </w:p>
      </w:sdtContent>
    </w:sdt>
    <w:p w:rsidR="0037500E" w:rsidRPr="008839F1" w:rsidRDefault="0037500E">
      <w:pPr>
        <w:widowControl/>
        <w:jc w:val="left"/>
        <w:rPr>
          <w:rFonts w:ascii="Times New Roman" w:eastAsia="方正仿宋简体" w:hAnsi="Times New Roman" w:cs="Times New Roman"/>
          <w:sz w:val="24"/>
          <w:szCs w:val="24"/>
        </w:rPr>
      </w:pPr>
    </w:p>
    <w:p w:rsidR="0037500E" w:rsidRPr="008839F1" w:rsidRDefault="002D0637">
      <w:pPr>
        <w:widowControl/>
        <w:spacing w:line="480" w:lineRule="auto"/>
        <w:jc w:val="center"/>
        <w:rPr>
          <w:rFonts w:ascii="Times New Roman" w:eastAsia="方正仿宋简体" w:hAnsi="Times New Roman" w:cs="Times New Roman"/>
          <w:sz w:val="24"/>
          <w:szCs w:val="24"/>
        </w:rPr>
      </w:pPr>
      <w:r w:rsidRPr="008839F1">
        <w:rPr>
          <w:rStyle w:val="TOC1Char"/>
          <w:rFonts w:ascii="微软雅黑" w:eastAsia="微软雅黑" w:hAnsi="微软雅黑" w:cs="微软雅黑" w:hint="eastAsia"/>
          <w:b/>
          <w:bCs/>
          <w:color w:val="auto"/>
        </w:rPr>
        <w:lastRenderedPageBreak/>
        <w:t>表单目录</w:t>
      </w:r>
      <w:r w:rsidRPr="008839F1">
        <w:rPr>
          <w:rFonts w:ascii="微软雅黑" w:eastAsia="微软雅黑" w:hAnsi="微软雅黑" w:cs="Times New Roman"/>
          <w:sz w:val="24"/>
          <w:szCs w:val="24"/>
        </w:rPr>
        <w:fldChar w:fldCharType="begin"/>
      </w:r>
      <w:r w:rsidRPr="008839F1">
        <w:rPr>
          <w:rFonts w:ascii="微软雅黑" w:eastAsia="微软雅黑" w:hAnsi="微软雅黑" w:cs="Times New Roman"/>
          <w:sz w:val="24"/>
          <w:szCs w:val="24"/>
        </w:rPr>
        <w:instrText xml:space="preserve"> TOC \o "1-3" \h \z \u </w:instrText>
      </w:r>
      <w:r w:rsidRPr="008839F1">
        <w:rPr>
          <w:rFonts w:ascii="微软雅黑" w:eastAsia="微软雅黑" w:hAnsi="微软雅黑" w:cs="Times New Roman"/>
          <w:sz w:val="24"/>
          <w:szCs w:val="24"/>
        </w:rPr>
        <w:fldChar w:fldCharType="separate"/>
      </w:r>
    </w:p>
    <w:p w:rsidR="0037500E" w:rsidRPr="008839F1" w:rsidRDefault="00506EFE">
      <w:pPr>
        <w:pStyle w:val="10"/>
        <w:tabs>
          <w:tab w:val="right" w:leader="dot" w:pos="9014"/>
        </w:tabs>
        <w:rPr>
          <w:rFonts w:ascii="微软雅黑" w:eastAsia="微软雅黑" w:hAnsi="微软雅黑" w:cs="微软雅黑"/>
          <w:sz w:val="24"/>
          <w:szCs w:val="24"/>
        </w:rPr>
      </w:pPr>
      <w:hyperlink w:anchor="_Toc27366" w:history="1">
        <w:r w:rsidR="002D0637" w:rsidRPr="008839F1">
          <w:rPr>
            <w:rFonts w:ascii="微软雅黑" w:eastAsia="微软雅黑" w:hAnsi="微软雅黑" w:cs="微软雅黑" w:hint="eastAsia"/>
            <w:sz w:val="24"/>
            <w:szCs w:val="24"/>
          </w:rPr>
          <w:t>表1 本专业职业面向表</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_Toc27366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1</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23432" w:history="1">
        <w:r w:rsidR="002D0637" w:rsidRPr="008839F1">
          <w:rPr>
            <w:rFonts w:ascii="微软雅黑" w:eastAsia="微软雅黑" w:hAnsi="微软雅黑" w:cs="微软雅黑" w:hint="eastAsia"/>
            <w:sz w:val="24"/>
            <w:szCs w:val="24"/>
          </w:rPr>
          <w:t>表2 行业、企业职业技能证书一览表</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_Toc23432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2</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23147" w:history="1">
        <w:r w:rsidR="002D0637" w:rsidRPr="008839F1">
          <w:rPr>
            <w:rFonts w:ascii="微软雅黑" w:eastAsia="微软雅黑" w:hAnsi="微软雅黑" w:cs="微软雅黑" w:hint="eastAsia"/>
            <w:sz w:val="24"/>
            <w:szCs w:val="24"/>
          </w:rPr>
          <w:t>表3 典型工作任务与职业能力分析一览表</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_Toc23147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2</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9014" w:history="1">
        <w:r w:rsidR="002D0637" w:rsidRPr="008839F1">
          <w:rPr>
            <w:rFonts w:ascii="微软雅黑" w:eastAsia="微软雅黑" w:hAnsi="微软雅黑" w:cs="微软雅黑" w:hint="eastAsia"/>
            <w:sz w:val="24"/>
            <w:szCs w:val="24"/>
          </w:rPr>
          <w:t>表4 公共基础必修课程设置及学时安排</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_Toc9014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3</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28562" w:history="1">
        <w:r w:rsidR="002D0637" w:rsidRPr="008839F1">
          <w:rPr>
            <w:rFonts w:ascii="微软雅黑" w:eastAsia="微软雅黑" w:hAnsi="微软雅黑" w:cs="微软雅黑" w:hint="eastAsia"/>
            <w:sz w:val="24"/>
            <w:szCs w:val="24"/>
          </w:rPr>
          <w:t>表5 专业基础课程设置及学时安排</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_Toc28562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4</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3848" w:history="1">
        <w:r w:rsidR="002D0637" w:rsidRPr="008839F1">
          <w:rPr>
            <w:rFonts w:ascii="微软雅黑" w:eastAsia="微软雅黑" w:hAnsi="微软雅黑" w:cs="微软雅黑" w:hint="eastAsia"/>
            <w:sz w:val="24"/>
            <w:szCs w:val="24"/>
          </w:rPr>
          <w:t>表6 专业核心课程设置及学时安排</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_Toc3848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5</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9203" w:history="1">
        <w:r w:rsidR="002D0637" w:rsidRPr="008839F1">
          <w:rPr>
            <w:rFonts w:ascii="微软雅黑" w:eastAsia="微软雅黑" w:hAnsi="微软雅黑" w:cs="微软雅黑" w:hint="eastAsia"/>
            <w:sz w:val="24"/>
            <w:szCs w:val="24"/>
          </w:rPr>
          <w:t>表7 实践实习课程设置及学时安排</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_Toc9203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5</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29942" w:history="1">
        <w:r w:rsidR="002D0637" w:rsidRPr="008839F1">
          <w:rPr>
            <w:rFonts w:ascii="微软雅黑" w:eastAsia="微软雅黑" w:hAnsi="微软雅黑" w:cs="微软雅黑" w:hint="eastAsia"/>
            <w:sz w:val="24"/>
            <w:szCs w:val="24"/>
          </w:rPr>
          <w:t>表8 教学周数分配表</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_Toc29942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6</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20857" w:history="1">
        <w:r w:rsidR="002D0637" w:rsidRPr="008839F1">
          <w:rPr>
            <w:rFonts w:ascii="微软雅黑" w:eastAsia="微软雅黑" w:hAnsi="微软雅黑" w:cs="微软雅黑" w:hint="eastAsia"/>
            <w:sz w:val="24"/>
            <w:szCs w:val="24"/>
          </w:rPr>
          <w:t>表9 各类课程学时分配情况统计表</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_Toc20857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6</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30380" w:history="1">
        <w:r w:rsidR="002D0637" w:rsidRPr="008839F1">
          <w:rPr>
            <w:rFonts w:ascii="微软雅黑" w:eastAsia="微软雅黑" w:hAnsi="微软雅黑" w:cs="微软雅黑" w:hint="eastAsia"/>
            <w:sz w:val="24"/>
            <w:szCs w:val="24"/>
          </w:rPr>
          <w:t xml:space="preserve">表10 </w:t>
        </w:r>
        <w:r w:rsidR="002D0637" w:rsidRPr="008839F1">
          <w:rPr>
            <w:rFonts w:ascii="微软雅黑" w:eastAsia="微软雅黑" w:hAnsi="微软雅黑" w:cs="微软雅黑" w:hint="eastAsia"/>
            <w:bCs/>
            <w:sz w:val="24"/>
            <w:szCs w:val="24"/>
          </w:rPr>
          <w:t>校内实训条件配置与要求</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_Toc30380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7</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21634" w:history="1">
        <w:r w:rsidR="002D0637" w:rsidRPr="008839F1">
          <w:rPr>
            <w:rFonts w:ascii="微软雅黑" w:eastAsia="微软雅黑" w:hAnsi="微软雅黑" w:cs="微软雅黑" w:hint="eastAsia"/>
            <w:sz w:val="24"/>
            <w:szCs w:val="24"/>
          </w:rPr>
          <w:t>表11 主要校外实习实训基地一览表</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_Toc21634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8</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rPr>
          <w:rFonts w:ascii="微软雅黑" w:eastAsia="微软雅黑" w:hAnsi="微软雅黑" w:cs="微软雅黑"/>
          <w:sz w:val="24"/>
          <w:szCs w:val="24"/>
        </w:rPr>
      </w:pPr>
      <w:hyperlink w:anchor="_Toc7858" w:history="1">
        <w:r w:rsidR="002D0637" w:rsidRPr="008839F1">
          <w:rPr>
            <w:rFonts w:ascii="微软雅黑" w:eastAsia="微软雅黑" w:hAnsi="微软雅黑" w:cs="微软雅黑" w:hint="eastAsia"/>
            <w:sz w:val="24"/>
            <w:szCs w:val="24"/>
          </w:rPr>
          <w:t>表12 第二课堂活动安排表</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_Toc7858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9</w:t>
        </w:r>
        <w:r w:rsidR="002D0637" w:rsidRPr="008839F1">
          <w:rPr>
            <w:rFonts w:ascii="微软雅黑" w:eastAsia="微软雅黑" w:hAnsi="微软雅黑" w:cs="微软雅黑" w:hint="eastAsia"/>
            <w:sz w:val="24"/>
            <w:szCs w:val="24"/>
          </w:rPr>
          <w:fldChar w:fldCharType="end"/>
        </w:r>
      </w:hyperlink>
    </w:p>
    <w:p w:rsidR="0037500E" w:rsidRPr="008839F1" w:rsidRDefault="00506EFE">
      <w:pPr>
        <w:pStyle w:val="10"/>
        <w:tabs>
          <w:tab w:val="right" w:leader="dot" w:pos="9014"/>
        </w:tabs>
      </w:pPr>
      <w:hyperlink w:anchor="_Toc26472" w:history="1">
        <w:r w:rsidR="002D0637" w:rsidRPr="008839F1">
          <w:rPr>
            <w:rFonts w:ascii="微软雅黑" w:eastAsia="微软雅黑" w:hAnsi="微软雅黑" w:cs="微软雅黑" w:hint="eastAsia"/>
            <w:sz w:val="24"/>
            <w:szCs w:val="24"/>
          </w:rPr>
          <w:t>表13人才培养方案变更审批表</w:t>
        </w:r>
        <w:r w:rsidR="002D0637" w:rsidRPr="008839F1">
          <w:rPr>
            <w:rFonts w:ascii="微软雅黑" w:eastAsia="微软雅黑" w:hAnsi="微软雅黑" w:cs="微软雅黑" w:hint="eastAsia"/>
            <w:sz w:val="24"/>
            <w:szCs w:val="24"/>
          </w:rPr>
          <w:tab/>
        </w:r>
        <w:r w:rsidR="002D0637" w:rsidRPr="008839F1">
          <w:rPr>
            <w:rFonts w:ascii="微软雅黑" w:eastAsia="微软雅黑" w:hAnsi="微软雅黑" w:cs="微软雅黑" w:hint="eastAsia"/>
            <w:sz w:val="24"/>
            <w:szCs w:val="24"/>
          </w:rPr>
          <w:fldChar w:fldCharType="begin"/>
        </w:r>
        <w:r w:rsidR="002D0637" w:rsidRPr="008839F1">
          <w:rPr>
            <w:rFonts w:ascii="微软雅黑" w:eastAsia="微软雅黑" w:hAnsi="微软雅黑" w:cs="微软雅黑" w:hint="eastAsia"/>
            <w:sz w:val="24"/>
            <w:szCs w:val="24"/>
          </w:rPr>
          <w:instrText xml:space="preserve"> PAGEREF _Toc26472 \h </w:instrText>
        </w:r>
        <w:r w:rsidR="002D0637" w:rsidRPr="008839F1">
          <w:rPr>
            <w:rFonts w:ascii="微软雅黑" w:eastAsia="微软雅黑" w:hAnsi="微软雅黑" w:cs="微软雅黑" w:hint="eastAsia"/>
            <w:sz w:val="24"/>
            <w:szCs w:val="24"/>
          </w:rPr>
        </w:r>
        <w:r w:rsidR="002D0637" w:rsidRPr="008839F1">
          <w:rPr>
            <w:rFonts w:ascii="微软雅黑" w:eastAsia="微软雅黑" w:hAnsi="微软雅黑" w:cs="微软雅黑" w:hint="eastAsia"/>
            <w:sz w:val="24"/>
            <w:szCs w:val="24"/>
          </w:rPr>
          <w:fldChar w:fldCharType="separate"/>
        </w:r>
        <w:r w:rsidR="002D0637" w:rsidRPr="008839F1">
          <w:rPr>
            <w:rFonts w:ascii="微软雅黑" w:eastAsia="微软雅黑" w:hAnsi="微软雅黑" w:cs="微软雅黑" w:hint="eastAsia"/>
            <w:sz w:val="24"/>
            <w:szCs w:val="24"/>
          </w:rPr>
          <w:t>9</w:t>
        </w:r>
        <w:r w:rsidR="002D0637" w:rsidRPr="008839F1">
          <w:rPr>
            <w:rFonts w:ascii="微软雅黑" w:eastAsia="微软雅黑" w:hAnsi="微软雅黑" w:cs="微软雅黑" w:hint="eastAsia"/>
            <w:sz w:val="24"/>
            <w:szCs w:val="24"/>
          </w:rPr>
          <w:fldChar w:fldCharType="end"/>
        </w:r>
      </w:hyperlink>
    </w:p>
    <w:p w:rsidR="0037500E" w:rsidRPr="008839F1" w:rsidRDefault="002D0637">
      <w:pPr>
        <w:widowControl/>
        <w:spacing w:line="480" w:lineRule="auto"/>
        <w:jc w:val="center"/>
        <w:rPr>
          <w:rFonts w:ascii="Times New Roman" w:eastAsia="方正仿宋简体" w:hAnsi="Times New Roman" w:cs="Times New Roman"/>
          <w:sz w:val="24"/>
          <w:szCs w:val="24"/>
        </w:rPr>
      </w:pPr>
      <w:r w:rsidRPr="008839F1">
        <w:rPr>
          <w:rFonts w:ascii="Times New Roman" w:eastAsia="方正仿宋简体" w:hAnsi="Times New Roman" w:cs="Times New Roman"/>
          <w:sz w:val="24"/>
          <w:szCs w:val="24"/>
        </w:rPr>
        <w:fldChar w:fldCharType="end"/>
      </w:r>
      <w:bookmarkStart w:id="4" w:name="_Hlk41473200"/>
    </w:p>
    <w:bookmarkEnd w:id="4"/>
    <w:p w:rsidR="0037500E" w:rsidRPr="008839F1" w:rsidRDefault="0037500E">
      <w:pPr>
        <w:widowControl/>
        <w:jc w:val="left"/>
        <w:rPr>
          <w:rFonts w:ascii="Times New Roman" w:eastAsia="方正仿宋简体" w:hAnsi="Times New Roman" w:cs="Times New Roman"/>
          <w:sz w:val="24"/>
          <w:szCs w:val="24"/>
        </w:rPr>
      </w:pPr>
    </w:p>
    <w:p w:rsidR="0037500E" w:rsidRPr="008839F1" w:rsidRDefault="0037500E">
      <w:pPr>
        <w:widowControl/>
        <w:jc w:val="left"/>
        <w:rPr>
          <w:rFonts w:ascii="Times New Roman" w:eastAsia="方正仿宋简体" w:hAnsi="Times New Roman" w:cs="Times New Roman"/>
          <w:sz w:val="24"/>
          <w:szCs w:val="24"/>
        </w:rPr>
      </w:pPr>
    </w:p>
    <w:p w:rsidR="0037500E" w:rsidRPr="008839F1" w:rsidRDefault="0037500E">
      <w:pPr>
        <w:widowControl/>
        <w:jc w:val="left"/>
        <w:rPr>
          <w:rFonts w:ascii="Times New Roman" w:eastAsia="方正仿宋简体" w:hAnsi="Times New Roman" w:cs="Times New Roman"/>
          <w:sz w:val="24"/>
          <w:szCs w:val="24"/>
        </w:rPr>
      </w:pPr>
    </w:p>
    <w:p w:rsidR="0037500E" w:rsidRPr="008839F1" w:rsidRDefault="0037500E">
      <w:pPr>
        <w:widowControl/>
        <w:jc w:val="left"/>
        <w:rPr>
          <w:rFonts w:ascii="Times New Roman" w:eastAsia="方正仿宋简体" w:hAnsi="Times New Roman" w:cs="Times New Roman"/>
          <w:sz w:val="24"/>
          <w:szCs w:val="24"/>
        </w:rPr>
      </w:pPr>
    </w:p>
    <w:p w:rsidR="0037500E" w:rsidRPr="008839F1" w:rsidRDefault="0037500E">
      <w:pPr>
        <w:widowControl/>
        <w:jc w:val="left"/>
        <w:rPr>
          <w:rFonts w:ascii="Times New Roman" w:eastAsia="方正仿宋简体" w:hAnsi="Times New Roman" w:cs="Times New Roman"/>
          <w:sz w:val="24"/>
          <w:szCs w:val="24"/>
        </w:rPr>
      </w:pPr>
    </w:p>
    <w:p w:rsidR="0037500E" w:rsidRPr="008839F1" w:rsidRDefault="0037500E">
      <w:pPr>
        <w:widowControl/>
        <w:jc w:val="left"/>
        <w:rPr>
          <w:rFonts w:ascii="Times New Roman" w:eastAsia="方正仿宋简体" w:hAnsi="Times New Roman" w:cs="Times New Roman"/>
          <w:sz w:val="24"/>
          <w:szCs w:val="24"/>
        </w:rPr>
      </w:pPr>
    </w:p>
    <w:p w:rsidR="0037500E" w:rsidRPr="008839F1" w:rsidRDefault="0037500E">
      <w:pPr>
        <w:widowControl/>
        <w:jc w:val="left"/>
        <w:rPr>
          <w:rFonts w:ascii="Times New Roman" w:eastAsia="方正仿宋简体" w:hAnsi="Times New Roman" w:cs="Times New Roman"/>
          <w:sz w:val="24"/>
          <w:szCs w:val="24"/>
        </w:rPr>
      </w:pPr>
    </w:p>
    <w:p w:rsidR="0037500E" w:rsidRPr="008839F1" w:rsidRDefault="0037500E">
      <w:pPr>
        <w:widowControl/>
        <w:jc w:val="left"/>
        <w:rPr>
          <w:rFonts w:ascii="Times New Roman" w:eastAsia="方正仿宋简体" w:hAnsi="Times New Roman" w:cs="Times New Roman"/>
          <w:sz w:val="24"/>
          <w:szCs w:val="24"/>
        </w:rPr>
        <w:sectPr w:rsidR="0037500E" w:rsidRPr="008839F1">
          <w:footerReference w:type="default" r:id="rId10"/>
          <w:pgSz w:w="11906" w:h="16838"/>
          <w:pgMar w:top="1418" w:right="1418" w:bottom="1418" w:left="1474" w:header="851" w:footer="992" w:gutter="0"/>
          <w:cols w:space="425"/>
          <w:docGrid w:type="lines" w:linePitch="312"/>
        </w:sectPr>
      </w:pPr>
    </w:p>
    <w:p w:rsidR="0037500E" w:rsidRPr="008839F1" w:rsidRDefault="002D0637">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bookmarkStart w:id="5" w:name="_Toc13242"/>
      <w:bookmarkStart w:id="6" w:name="_Toc16026"/>
      <w:bookmarkStart w:id="7" w:name="_Toc4031"/>
      <w:bookmarkStart w:id="8" w:name="_Toc27233218"/>
      <w:bookmarkStart w:id="9" w:name="_Toc20556072"/>
      <w:r w:rsidRPr="008839F1">
        <w:rPr>
          <w:rFonts w:ascii="微软雅黑" w:eastAsia="微软雅黑" w:hAnsi="微软雅黑" w:cs="微软雅黑" w:hint="eastAsia"/>
          <w:sz w:val="28"/>
          <w:szCs w:val="28"/>
        </w:rPr>
        <w:lastRenderedPageBreak/>
        <w:t>一、专业名称及代码</w:t>
      </w:r>
      <w:bookmarkEnd w:id="5"/>
      <w:bookmarkEnd w:id="6"/>
      <w:bookmarkEnd w:id="7"/>
      <w:bookmarkEnd w:id="8"/>
      <w:bookmarkEnd w:id="9"/>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专业名称：</w:t>
      </w:r>
      <w:r w:rsidR="00CD623F" w:rsidRPr="008839F1">
        <w:rPr>
          <w:rFonts w:ascii="微软雅黑" w:eastAsia="微软雅黑" w:hAnsi="微软雅黑" w:cs="微软雅黑" w:hint="eastAsia"/>
          <w:bCs/>
          <w:sz w:val="24"/>
          <w:szCs w:val="24"/>
        </w:rPr>
        <w:t>应用英语</w:t>
      </w:r>
      <w:r w:rsidRPr="008839F1">
        <w:rPr>
          <w:rFonts w:ascii="微软雅黑" w:eastAsia="微软雅黑" w:hAnsi="微软雅黑" w:cs="微软雅黑" w:hint="eastAsia"/>
          <w:bCs/>
          <w:sz w:val="24"/>
          <w:szCs w:val="24"/>
        </w:rPr>
        <w:t>，专业代码：</w:t>
      </w:r>
      <w:r w:rsidR="00CD623F" w:rsidRPr="008839F1">
        <w:rPr>
          <w:rFonts w:ascii="微软雅黑" w:eastAsia="微软雅黑" w:hAnsi="微软雅黑" w:cs="微软雅黑"/>
          <w:bCs/>
          <w:sz w:val="24"/>
          <w:szCs w:val="24"/>
        </w:rPr>
        <w:t>570202</w:t>
      </w:r>
      <w:r w:rsidRPr="008839F1">
        <w:rPr>
          <w:rFonts w:ascii="微软雅黑" w:eastAsia="微软雅黑" w:hAnsi="微软雅黑" w:cs="微软雅黑" w:hint="eastAsia"/>
          <w:bCs/>
          <w:sz w:val="24"/>
          <w:szCs w:val="24"/>
        </w:rPr>
        <w:t>。</w:t>
      </w:r>
    </w:p>
    <w:p w:rsidR="0037500E" w:rsidRPr="008839F1" w:rsidRDefault="002D0637">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bookmarkStart w:id="10" w:name="_Toc32534"/>
      <w:bookmarkStart w:id="11" w:name="_Toc20556073"/>
      <w:bookmarkStart w:id="12" w:name="_Toc22185"/>
      <w:bookmarkStart w:id="13" w:name="_Toc28227"/>
      <w:bookmarkStart w:id="14" w:name="_Toc27233219"/>
      <w:r w:rsidRPr="008839F1">
        <w:rPr>
          <w:rFonts w:ascii="微软雅黑" w:eastAsia="微软雅黑" w:hAnsi="微软雅黑" w:cs="微软雅黑" w:hint="eastAsia"/>
          <w:sz w:val="28"/>
          <w:szCs w:val="28"/>
        </w:rPr>
        <w:t>二、入学要求</w:t>
      </w:r>
      <w:bookmarkEnd w:id="10"/>
      <w:bookmarkEnd w:id="11"/>
      <w:bookmarkEnd w:id="12"/>
      <w:bookmarkEnd w:id="13"/>
      <w:bookmarkEnd w:id="14"/>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普通高级中学毕业生、中等职业学校毕业生或具备同等学力者。</w:t>
      </w:r>
    </w:p>
    <w:p w:rsidR="0037500E" w:rsidRPr="008839F1" w:rsidRDefault="002D0637">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bookmarkStart w:id="15" w:name="_Toc503"/>
      <w:bookmarkStart w:id="16" w:name="_Toc16207"/>
      <w:bookmarkStart w:id="17" w:name="_Toc27233220"/>
      <w:bookmarkStart w:id="18" w:name="_Toc23881"/>
      <w:bookmarkStart w:id="19" w:name="_Toc20556074"/>
      <w:r w:rsidRPr="008839F1">
        <w:rPr>
          <w:rFonts w:ascii="微软雅黑" w:eastAsia="微软雅黑" w:hAnsi="微软雅黑" w:cs="微软雅黑" w:hint="eastAsia"/>
          <w:sz w:val="28"/>
          <w:szCs w:val="28"/>
        </w:rPr>
        <w:t>三、修业年限</w:t>
      </w:r>
      <w:bookmarkEnd w:id="15"/>
      <w:bookmarkEnd w:id="16"/>
      <w:bookmarkEnd w:id="17"/>
      <w:bookmarkEnd w:id="18"/>
      <w:bookmarkEnd w:id="19"/>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b w:val="0"/>
          <w:sz w:val="24"/>
          <w:szCs w:val="24"/>
        </w:rPr>
      </w:pPr>
      <w:bookmarkStart w:id="20" w:name="_Toc24754"/>
      <w:bookmarkStart w:id="21" w:name="_Toc30883"/>
      <w:bookmarkStart w:id="22" w:name="_Toc8791"/>
      <w:bookmarkStart w:id="23" w:name="_Toc13363"/>
      <w:bookmarkStart w:id="24" w:name="_Toc27233221"/>
      <w:bookmarkStart w:id="25" w:name="_Toc20556075"/>
      <w:r w:rsidRPr="008839F1">
        <w:rPr>
          <w:rFonts w:ascii="微软雅黑" w:eastAsia="微软雅黑" w:hAnsi="微软雅黑" w:cs="微软雅黑" w:hint="eastAsia"/>
          <w:b w:val="0"/>
          <w:sz w:val="24"/>
          <w:szCs w:val="24"/>
        </w:rPr>
        <w:t>基本修业年限3年，实施弹性学制修业年限不超过7年。</w:t>
      </w:r>
      <w:bookmarkEnd w:id="20"/>
      <w:bookmarkEnd w:id="21"/>
      <w:bookmarkEnd w:id="22"/>
      <w:bookmarkEnd w:id="23"/>
    </w:p>
    <w:p w:rsidR="0037500E" w:rsidRPr="008839F1" w:rsidRDefault="002D0637">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bookmarkStart w:id="26" w:name="_Toc19492"/>
      <w:bookmarkStart w:id="27" w:name="_Toc25317"/>
      <w:bookmarkStart w:id="28" w:name="_Toc17806"/>
      <w:r w:rsidRPr="008839F1">
        <w:rPr>
          <w:rFonts w:ascii="微软雅黑" w:eastAsia="微软雅黑" w:hAnsi="微软雅黑" w:cs="微软雅黑" w:hint="eastAsia"/>
          <w:sz w:val="28"/>
          <w:szCs w:val="28"/>
        </w:rPr>
        <w:t>四、职业面向</w:t>
      </w:r>
      <w:bookmarkEnd w:id="24"/>
      <w:bookmarkEnd w:id="25"/>
      <w:bookmarkEnd w:id="26"/>
      <w:bookmarkEnd w:id="27"/>
      <w:bookmarkEnd w:id="28"/>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本专业的职业面向表如表1所示。</w:t>
      </w:r>
    </w:p>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29" w:name="_Toc41473332"/>
      <w:bookmarkStart w:id="30" w:name="_Toc29866"/>
      <w:bookmarkStart w:id="31" w:name="_Toc41473113"/>
      <w:bookmarkStart w:id="32" w:name="_Toc27366"/>
      <w:bookmarkStart w:id="33" w:name="_Toc24499"/>
      <w:bookmarkStart w:id="34" w:name="_Toc41473415"/>
      <w:bookmarkStart w:id="35" w:name="_Hlk20316185"/>
      <w:r w:rsidRPr="008839F1">
        <w:rPr>
          <w:rFonts w:ascii="微软雅黑" w:eastAsia="微软雅黑" w:hAnsi="微软雅黑" w:hint="eastAsia"/>
          <w:sz w:val="24"/>
          <w:szCs w:val="24"/>
        </w:rPr>
        <w:t>表1</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本专业职业面向表</w:t>
      </w:r>
      <w:bookmarkEnd w:id="29"/>
      <w:bookmarkEnd w:id="30"/>
      <w:bookmarkEnd w:id="31"/>
      <w:bookmarkEnd w:id="32"/>
      <w:bookmarkEnd w:id="33"/>
      <w:bookmarkEnd w:id="34"/>
    </w:p>
    <w:tbl>
      <w:tblPr>
        <w:tblW w:w="8748" w:type="dxa"/>
        <w:tblInd w:w="93" w:type="dxa"/>
        <w:tblLayout w:type="fixed"/>
        <w:tblLook w:val="04A0" w:firstRow="1" w:lastRow="0" w:firstColumn="1" w:lastColumn="0" w:noHBand="0" w:noVBand="1"/>
      </w:tblPr>
      <w:tblGrid>
        <w:gridCol w:w="2201"/>
        <w:gridCol w:w="1725"/>
        <w:gridCol w:w="2229"/>
        <w:gridCol w:w="2593"/>
      </w:tblGrid>
      <w:tr w:rsidR="008839F1" w:rsidRPr="008839F1">
        <w:trPr>
          <w:trHeight w:val="623"/>
        </w:trPr>
        <w:tc>
          <w:tcPr>
            <w:tcW w:w="2201" w:type="dxa"/>
            <w:tcBorders>
              <w:top w:val="single" w:sz="4" w:space="0" w:color="000000"/>
              <w:left w:val="single" w:sz="4" w:space="0" w:color="000000"/>
              <w:bottom w:val="single" w:sz="4" w:space="0" w:color="000000"/>
              <w:right w:val="single" w:sz="4" w:space="0" w:color="000000"/>
            </w:tcBorders>
            <w:shd w:val="clear" w:color="auto" w:fill="C5E2FF"/>
            <w:vAlign w:val="center"/>
          </w:tcPr>
          <w:bookmarkEnd w:id="35"/>
          <w:p w:rsidR="0037500E" w:rsidRPr="008839F1" w:rsidRDefault="002D0637">
            <w:pPr>
              <w:widowControl/>
              <w:adjustRightInd w:val="0"/>
              <w:snapToGrid w:val="0"/>
              <w:spacing w:line="240" w:lineRule="atLeast"/>
              <w:jc w:val="center"/>
              <w:textAlignment w:val="top"/>
              <w:rPr>
                <w:rFonts w:ascii="微软雅黑" w:eastAsia="微软雅黑" w:hAnsi="微软雅黑" w:cs="微软雅黑"/>
                <w:b/>
                <w:bCs/>
                <w:szCs w:val="21"/>
              </w:rPr>
            </w:pPr>
            <w:r w:rsidRPr="008839F1">
              <w:rPr>
                <w:rFonts w:ascii="微软雅黑" w:eastAsia="微软雅黑" w:hAnsi="微软雅黑" w:cs="微软雅黑" w:hint="eastAsia"/>
                <w:b/>
                <w:bCs/>
                <w:kern w:val="0"/>
                <w:szCs w:val="21"/>
                <w:lang w:bidi="ar"/>
              </w:rPr>
              <w:t>所属专业大类（代码）</w:t>
            </w:r>
          </w:p>
        </w:tc>
        <w:tc>
          <w:tcPr>
            <w:tcW w:w="6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top"/>
              <w:rPr>
                <w:rFonts w:ascii="微软雅黑" w:eastAsia="微软雅黑" w:hAnsi="微软雅黑" w:cs="微软雅黑"/>
                <w:szCs w:val="21"/>
              </w:rPr>
            </w:pPr>
            <w:r w:rsidRPr="008839F1">
              <w:rPr>
                <w:rFonts w:ascii="微软雅黑" w:eastAsia="微软雅黑" w:hAnsi="微软雅黑" w:cs="微软雅黑" w:hint="eastAsia"/>
                <w:szCs w:val="21"/>
              </w:rPr>
              <w:t>5</w:t>
            </w:r>
            <w:r w:rsidRPr="008839F1">
              <w:rPr>
                <w:rFonts w:ascii="微软雅黑" w:eastAsia="微软雅黑" w:hAnsi="微软雅黑" w:cs="微软雅黑"/>
                <w:szCs w:val="21"/>
              </w:rPr>
              <w:t>702</w:t>
            </w:r>
          </w:p>
        </w:tc>
      </w:tr>
      <w:tr w:rsidR="008839F1" w:rsidRPr="008839F1">
        <w:trPr>
          <w:trHeight w:val="500"/>
        </w:trPr>
        <w:tc>
          <w:tcPr>
            <w:tcW w:w="2201" w:type="dxa"/>
            <w:tcBorders>
              <w:top w:val="single" w:sz="4" w:space="0" w:color="000000"/>
              <w:left w:val="single" w:sz="4" w:space="0" w:color="000000"/>
              <w:bottom w:val="single" w:sz="4" w:space="0" w:color="000000"/>
              <w:right w:val="single" w:sz="4" w:space="0" w:color="000000"/>
            </w:tcBorders>
            <w:shd w:val="clear" w:color="auto" w:fill="C5E2FF"/>
            <w:vAlign w:val="center"/>
          </w:tcPr>
          <w:p w:rsidR="0037500E" w:rsidRPr="008839F1" w:rsidRDefault="002D0637">
            <w:pPr>
              <w:widowControl/>
              <w:adjustRightInd w:val="0"/>
              <w:snapToGrid w:val="0"/>
              <w:spacing w:line="240" w:lineRule="atLeast"/>
              <w:jc w:val="center"/>
              <w:textAlignment w:val="top"/>
              <w:rPr>
                <w:rFonts w:ascii="微软雅黑" w:eastAsia="微软雅黑" w:hAnsi="微软雅黑" w:cs="微软雅黑"/>
                <w:b/>
                <w:bCs/>
                <w:szCs w:val="21"/>
              </w:rPr>
            </w:pPr>
            <w:r w:rsidRPr="008839F1">
              <w:rPr>
                <w:rFonts w:ascii="微软雅黑" w:eastAsia="微软雅黑" w:hAnsi="微软雅黑" w:cs="微软雅黑" w:hint="eastAsia"/>
                <w:b/>
                <w:bCs/>
                <w:kern w:val="0"/>
                <w:szCs w:val="21"/>
                <w:lang w:bidi="ar"/>
              </w:rPr>
              <w:t>所属专业类（代码）</w:t>
            </w:r>
          </w:p>
        </w:tc>
        <w:tc>
          <w:tcPr>
            <w:tcW w:w="6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top"/>
              <w:rPr>
                <w:rFonts w:ascii="微软雅黑" w:eastAsia="微软雅黑" w:hAnsi="微软雅黑" w:cs="微软雅黑"/>
                <w:szCs w:val="21"/>
              </w:rPr>
            </w:pPr>
            <w:r w:rsidRPr="008839F1">
              <w:rPr>
                <w:rFonts w:ascii="微软雅黑" w:eastAsia="微软雅黑" w:hAnsi="微软雅黑" w:cs="微软雅黑" w:hint="eastAsia"/>
                <w:szCs w:val="21"/>
              </w:rPr>
              <w:t>5</w:t>
            </w:r>
            <w:r w:rsidRPr="008839F1">
              <w:rPr>
                <w:rFonts w:ascii="微软雅黑" w:eastAsia="微软雅黑" w:hAnsi="微软雅黑" w:cs="微软雅黑"/>
                <w:szCs w:val="21"/>
              </w:rPr>
              <w:t>70202</w:t>
            </w:r>
          </w:p>
        </w:tc>
      </w:tr>
      <w:tr w:rsidR="008839F1" w:rsidRPr="008839F1">
        <w:trPr>
          <w:trHeight w:val="527"/>
        </w:trPr>
        <w:tc>
          <w:tcPr>
            <w:tcW w:w="2201" w:type="dxa"/>
            <w:tcBorders>
              <w:top w:val="single" w:sz="4" w:space="0" w:color="000000"/>
              <w:left w:val="single" w:sz="4" w:space="0" w:color="000000"/>
              <w:bottom w:val="single" w:sz="4" w:space="0" w:color="000000"/>
              <w:right w:val="single" w:sz="4" w:space="0" w:color="000000"/>
            </w:tcBorders>
            <w:shd w:val="clear" w:color="auto" w:fill="C5E2FF"/>
            <w:vAlign w:val="center"/>
          </w:tcPr>
          <w:p w:rsidR="0037500E" w:rsidRPr="008839F1" w:rsidRDefault="002D0637">
            <w:pPr>
              <w:widowControl/>
              <w:adjustRightInd w:val="0"/>
              <w:snapToGrid w:val="0"/>
              <w:spacing w:line="240" w:lineRule="atLeast"/>
              <w:jc w:val="center"/>
              <w:textAlignment w:val="top"/>
              <w:rPr>
                <w:rFonts w:ascii="微软雅黑" w:eastAsia="微软雅黑" w:hAnsi="微软雅黑" w:cs="微软雅黑"/>
                <w:b/>
                <w:bCs/>
                <w:szCs w:val="21"/>
              </w:rPr>
            </w:pPr>
            <w:r w:rsidRPr="008839F1">
              <w:rPr>
                <w:rFonts w:ascii="微软雅黑" w:eastAsia="微软雅黑" w:hAnsi="微软雅黑" w:cs="微软雅黑" w:hint="eastAsia"/>
                <w:b/>
                <w:bCs/>
                <w:kern w:val="0"/>
                <w:szCs w:val="21"/>
                <w:lang w:bidi="ar"/>
              </w:rPr>
              <w:t>对应行业</w:t>
            </w:r>
          </w:p>
        </w:tc>
        <w:tc>
          <w:tcPr>
            <w:tcW w:w="6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top"/>
              <w:rPr>
                <w:rFonts w:ascii="微软雅黑" w:eastAsia="微软雅黑" w:hAnsi="微软雅黑" w:cs="微软雅黑"/>
                <w:szCs w:val="21"/>
              </w:rPr>
            </w:pPr>
            <w:r w:rsidRPr="008839F1">
              <w:rPr>
                <w:rFonts w:ascii="微软雅黑" w:eastAsia="微软雅黑" w:hAnsi="微软雅黑" w:cs="Times New Roman" w:hint="eastAsia"/>
                <w:szCs w:val="21"/>
              </w:rPr>
              <w:t>民用航空、酒店、旅游等</w:t>
            </w:r>
          </w:p>
        </w:tc>
      </w:tr>
      <w:tr w:rsidR="008839F1" w:rsidRPr="008839F1">
        <w:trPr>
          <w:trHeight w:val="596"/>
        </w:trPr>
        <w:tc>
          <w:tcPr>
            <w:tcW w:w="2201" w:type="dxa"/>
            <w:tcBorders>
              <w:top w:val="single" w:sz="4" w:space="0" w:color="000000"/>
              <w:left w:val="single" w:sz="4" w:space="0" w:color="000000"/>
              <w:bottom w:val="single" w:sz="4" w:space="0" w:color="000000"/>
              <w:right w:val="single" w:sz="4" w:space="0" w:color="000000"/>
            </w:tcBorders>
            <w:shd w:val="clear" w:color="auto" w:fill="C5E2FF"/>
            <w:vAlign w:val="center"/>
          </w:tcPr>
          <w:p w:rsidR="0037500E" w:rsidRPr="008839F1" w:rsidRDefault="002D0637">
            <w:pPr>
              <w:widowControl/>
              <w:adjustRightInd w:val="0"/>
              <w:snapToGrid w:val="0"/>
              <w:spacing w:line="240" w:lineRule="atLeast"/>
              <w:jc w:val="center"/>
              <w:textAlignment w:val="top"/>
              <w:rPr>
                <w:rFonts w:ascii="微软雅黑" w:eastAsia="微软雅黑" w:hAnsi="微软雅黑" w:cs="微软雅黑"/>
                <w:b/>
                <w:bCs/>
                <w:szCs w:val="21"/>
              </w:rPr>
            </w:pPr>
            <w:r w:rsidRPr="008839F1">
              <w:rPr>
                <w:rFonts w:ascii="微软雅黑" w:eastAsia="微软雅黑" w:hAnsi="微软雅黑" w:cs="微软雅黑" w:hint="eastAsia"/>
                <w:b/>
                <w:bCs/>
                <w:kern w:val="0"/>
                <w:szCs w:val="21"/>
                <w:lang w:bidi="ar"/>
              </w:rPr>
              <w:t>主要职业类别</w:t>
            </w:r>
          </w:p>
        </w:tc>
        <w:tc>
          <w:tcPr>
            <w:tcW w:w="65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top"/>
              <w:rPr>
                <w:rFonts w:ascii="微软雅黑" w:eastAsia="微软雅黑" w:hAnsi="微软雅黑" w:cs="微软雅黑"/>
                <w:szCs w:val="21"/>
              </w:rPr>
            </w:pPr>
            <w:r w:rsidRPr="008839F1">
              <w:rPr>
                <w:rFonts w:ascii="微软雅黑" w:eastAsia="微软雅黑" w:hAnsi="微软雅黑" w:cs="Times New Roman" w:hint="eastAsia"/>
                <w:szCs w:val="21"/>
              </w:rPr>
              <w:t>空中乘务员、酒店经理、英语导游</w:t>
            </w:r>
          </w:p>
        </w:tc>
      </w:tr>
      <w:tr w:rsidR="008839F1" w:rsidRPr="008839F1">
        <w:trPr>
          <w:trHeight w:val="315"/>
        </w:trPr>
        <w:tc>
          <w:tcPr>
            <w:tcW w:w="2201" w:type="dxa"/>
            <w:tcBorders>
              <w:top w:val="single" w:sz="4" w:space="0" w:color="000000"/>
              <w:left w:val="single" w:sz="4" w:space="0" w:color="000000"/>
              <w:bottom w:val="single" w:sz="4" w:space="0" w:color="000000"/>
              <w:right w:val="single" w:sz="4" w:space="0" w:color="000000"/>
            </w:tcBorders>
            <w:shd w:val="clear" w:color="auto" w:fill="C5E2FF"/>
            <w:vAlign w:val="center"/>
          </w:tcPr>
          <w:p w:rsidR="0037500E" w:rsidRPr="008839F1" w:rsidRDefault="002D0637">
            <w:pPr>
              <w:widowControl/>
              <w:adjustRightInd w:val="0"/>
              <w:snapToGrid w:val="0"/>
              <w:spacing w:line="240" w:lineRule="atLeast"/>
              <w:jc w:val="center"/>
              <w:textAlignment w:val="top"/>
              <w:rPr>
                <w:rFonts w:ascii="微软雅黑" w:eastAsia="微软雅黑" w:hAnsi="微软雅黑" w:cs="微软雅黑"/>
                <w:b/>
                <w:bCs/>
                <w:szCs w:val="21"/>
              </w:rPr>
            </w:pPr>
            <w:r w:rsidRPr="008839F1">
              <w:rPr>
                <w:rFonts w:ascii="微软雅黑" w:eastAsia="微软雅黑" w:hAnsi="微软雅黑" w:cs="微软雅黑" w:hint="eastAsia"/>
                <w:b/>
                <w:bCs/>
                <w:kern w:val="0"/>
                <w:szCs w:val="21"/>
                <w:lang w:bidi="ar"/>
              </w:rPr>
              <w:t>岗位类型</w:t>
            </w:r>
          </w:p>
        </w:tc>
        <w:tc>
          <w:tcPr>
            <w:tcW w:w="1725" w:type="dxa"/>
            <w:tcBorders>
              <w:top w:val="single" w:sz="4" w:space="0" w:color="000000"/>
              <w:left w:val="single" w:sz="4" w:space="0" w:color="000000"/>
              <w:bottom w:val="single" w:sz="4" w:space="0" w:color="000000"/>
              <w:right w:val="single" w:sz="4" w:space="0" w:color="000000"/>
            </w:tcBorders>
            <w:shd w:val="clear" w:color="auto" w:fill="C5E2FF"/>
            <w:vAlign w:val="center"/>
          </w:tcPr>
          <w:p w:rsidR="0037500E" w:rsidRPr="008839F1" w:rsidRDefault="002D0637">
            <w:pPr>
              <w:widowControl/>
              <w:adjustRightInd w:val="0"/>
              <w:snapToGrid w:val="0"/>
              <w:spacing w:line="240" w:lineRule="atLeast"/>
              <w:jc w:val="center"/>
              <w:textAlignment w:val="top"/>
              <w:rPr>
                <w:rFonts w:ascii="微软雅黑" w:eastAsia="微软雅黑" w:hAnsi="微软雅黑" w:cs="微软雅黑"/>
                <w:b/>
                <w:bCs/>
                <w:kern w:val="0"/>
                <w:szCs w:val="21"/>
                <w:lang w:bidi="ar"/>
              </w:rPr>
            </w:pPr>
            <w:r w:rsidRPr="008839F1">
              <w:rPr>
                <w:rFonts w:ascii="微软雅黑" w:eastAsia="微软雅黑" w:hAnsi="微软雅黑" w:cs="微软雅黑" w:hint="eastAsia"/>
                <w:b/>
                <w:bCs/>
                <w:kern w:val="0"/>
                <w:szCs w:val="21"/>
                <w:lang w:bidi="ar"/>
              </w:rPr>
              <w:t>岗位名称</w:t>
            </w:r>
          </w:p>
        </w:tc>
        <w:tc>
          <w:tcPr>
            <w:tcW w:w="2229" w:type="dxa"/>
            <w:tcBorders>
              <w:top w:val="single" w:sz="4" w:space="0" w:color="000000"/>
              <w:left w:val="single" w:sz="4" w:space="0" w:color="000000"/>
              <w:bottom w:val="single" w:sz="4" w:space="0" w:color="000000"/>
              <w:right w:val="single" w:sz="4" w:space="0" w:color="000000"/>
            </w:tcBorders>
            <w:shd w:val="clear" w:color="auto" w:fill="C5E2FF"/>
            <w:vAlign w:val="center"/>
          </w:tcPr>
          <w:p w:rsidR="0037500E" w:rsidRPr="008839F1" w:rsidRDefault="002D0637">
            <w:pPr>
              <w:widowControl/>
              <w:adjustRightInd w:val="0"/>
              <w:snapToGrid w:val="0"/>
              <w:spacing w:line="240" w:lineRule="atLeast"/>
              <w:jc w:val="center"/>
              <w:textAlignment w:val="top"/>
              <w:rPr>
                <w:rFonts w:ascii="微软雅黑" w:eastAsia="微软雅黑" w:hAnsi="微软雅黑" w:cs="微软雅黑"/>
                <w:b/>
                <w:bCs/>
                <w:szCs w:val="21"/>
              </w:rPr>
            </w:pPr>
            <w:r w:rsidRPr="008839F1">
              <w:rPr>
                <w:rFonts w:ascii="微软雅黑" w:eastAsia="微软雅黑" w:hAnsi="微软雅黑" w:cs="微软雅黑" w:hint="eastAsia"/>
                <w:b/>
                <w:bCs/>
                <w:kern w:val="0"/>
                <w:szCs w:val="21"/>
                <w:lang w:bidi="ar"/>
              </w:rPr>
              <w:t>就业方向</w:t>
            </w:r>
          </w:p>
        </w:tc>
        <w:tc>
          <w:tcPr>
            <w:tcW w:w="2593" w:type="dxa"/>
            <w:tcBorders>
              <w:top w:val="single" w:sz="4" w:space="0" w:color="000000"/>
              <w:left w:val="single" w:sz="4" w:space="0" w:color="000000"/>
              <w:bottom w:val="single" w:sz="4" w:space="0" w:color="000000"/>
              <w:right w:val="single" w:sz="4" w:space="0" w:color="000000"/>
            </w:tcBorders>
            <w:shd w:val="clear" w:color="auto" w:fill="C5E2FF"/>
            <w:vAlign w:val="center"/>
          </w:tcPr>
          <w:p w:rsidR="0037500E" w:rsidRPr="008839F1" w:rsidRDefault="002D0637">
            <w:pPr>
              <w:widowControl/>
              <w:adjustRightInd w:val="0"/>
              <w:snapToGrid w:val="0"/>
              <w:spacing w:line="240" w:lineRule="atLeast"/>
              <w:jc w:val="center"/>
              <w:textAlignment w:val="top"/>
              <w:rPr>
                <w:rFonts w:ascii="微软雅黑" w:eastAsia="微软雅黑" w:hAnsi="微软雅黑" w:cs="微软雅黑"/>
                <w:b/>
                <w:bCs/>
                <w:szCs w:val="21"/>
              </w:rPr>
            </w:pPr>
            <w:r w:rsidRPr="008839F1">
              <w:rPr>
                <w:rFonts w:ascii="微软雅黑" w:eastAsia="微软雅黑" w:hAnsi="微软雅黑" w:cs="微软雅黑" w:hint="eastAsia"/>
                <w:b/>
                <w:bCs/>
                <w:kern w:val="0"/>
                <w:szCs w:val="21"/>
                <w:lang w:bidi="ar"/>
              </w:rPr>
              <w:t>建议获取的职业资格证书</w:t>
            </w:r>
          </w:p>
        </w:tc>
      </w:tr>
      <w:tr w:rsidR="008839F1" w:rsidRPr="008839F1">
        <w:trPr>
          <w:trHeight w:val="285"/>
        </w:trPr>
        <w:tc>
          <w:tcPr>
            <w:tcW w:w="2201" w:type="dxa"/>
            <w:vMerge w:val="restart"/>
            <w:tcBorders>
              <w:top w:val="single" w:sz="4" w:space="0" w:color="000000"/>
              <w:left w:val="single" w:sz="4" w:space="0" w:color="000000"/>
              <w:right w:val="single" w:sz="4" w:space="0" w:color="000000"/>
            </w:tcBorders>
            <w:shd w:val="clear" w:color="auto" w:fill="C5E2FF"/>
            <w:vAlign w:val="center"/>
          </w:tcPr>
          <w:p w:rsidR="0037500E" w:rsidRPr="008839F1" w:rsidRDefault="002D0637">
            <w:pPr>
              <w:widowControl/>
              <w:adjustRightInd w:val="0"/>
              <w:snapToGrid w:val="0"/>
              <w:spacing w:line="240" w:lineRule="atLeast"/>
              <w:jc w:val="center"/>
              <w:textAlignment w:val="center"/>
              <w:rPr>
                <w:rFonts w:ascii="微软雅黑" w:eastAsia="微软雅黑" w:hAnsi="微软雅黑" w:cs="微软雅黑"/>
                <w:b/>
                <w:bCs/>
                <w:szCs w:val="21"/>
              </w:rPr>
            </w:pPr>
            <w:r w:rsidRPr="008839F1">
              <w:rPr>
                <w:rFonts w:ascii="微软雅黑" w:eastAsia="微软雅黑" w:hAnsi="微软雅黑" w:cs="微软雅黑" w:hint="eastAsia"/>
                <w:b/>
                <w:bCs/>
                <w:kern w:val="0"/>
                <w:szCs w:val="21"/>
                <w:lang w:bidi="ar"/>
              </w:rPr>
              <w:t>初始就业岗位</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空中乘务员</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民航</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A级或四级</w:t>
            </w:r>
          </w:p>
        </w:tc>
      </w:tr>
      <w:tr w:rsidR="008839F1" w:rsidRPr="008839F1">
        <w:trPr>
          <w:trHeight w:val="289"/>
        </w:trPr>
        <w:tc>
          <w:tcPr>
            <w:tcW w:w="2201" w:type="dxa"/>
            <w:vMerge/>
            <w:tcBorders>
              <w:left w:val="single" w:sz="4" w:space="0" w:color="000000"/>
              <w:right w:val="single" w:sz="4" w:space="0" w:color="000000"/>
            </w:tcBorders>
            <w:shd w:val="clear" w:color="auto" w:fill="C5E2FF"/>
            <w:vAlign w:val="center"/>
          </w:tcPr>
          <w:p w:rsidR="0037500E" w:rsidRPr="008839F1" w:rsidRDefault="0037500E">
            <w:pPr>
              <w:widowControl/>
              <w:adjustRightInd w:val="0"/>
              <w:snapToGrid w:val="0"/>
              <w:spacing w:line="240" w:lineRule="atLeast"/>
              <w:jc w:val="center"/>
              <w:rPr>
                <w:rFonts w:ascii="微软雅黑" w:eastAsia="微软雅黑" w:hAnsi="微软雅黑" w:cs="微软雅黑"/>
                <w:b/>
                <w:bCs/>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经理</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酒店</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A级或四级</w:t>
            </w:r>
          </w:p>
        </w:tc>
      </w:tr>
      <w:tr w:rsidR="008839F1" w:rsidRPr="008839F1">
        <w:trPr>
          <w:trHeight w:val="315"/>
        </w:trPr>
        <w:tc>
          <w:tcPr>
            <w:tcW w:w="2201" w:type="dxa"/>
            <w:vMerge/>
            <w:tcBorders>
              <w:left w:val="single" w:sz="4" w:space="0" w:color="000000"/>
              <w:right w:val="single" w:sz="4" w:space="0" w:color="000000"/>
            </w:tcBorders>
            <w:shd w:val="clear" w:color="auto" w:fill="C5E2FF"/>
            <w:vAlign w:val="center"/>
          </w:tcPr>
          <w:p w:rsidR="0037500E" w:rsidRPr="008839F1" w:rsidRDefault="0037500E">
            <w:pPr>
              <w:widowControl/>
              <w:adjustRightInd w:val="0"/>
              <w:snapToGrid w:val="0"/>
              <w:spacing w:line="240" w:lineRule="atLeast"/>
              <w:jc w:val="center"/>
              <w:textAlignment w:val="top"/>
              <w:rPr>
                <w:rFonts w:ascii="微软雅黑" w:eastAsia="微软雅黑" w:hAnsi="微软雅黑" w:cs="微软雅黑"/>
                <w:b/>
                <w:bCs/>
                <w:szCs w:val="21"/>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导游</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旅游</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00E" w:rsidRPr="008839F1" w:rsidRDefault="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导游证</w:t>
            </w:r>
          </w:p>
        </w:tc>
      </w:tr>
      <w:tr w:rsidR="008839F1" w:rsidRPr="008839F1">
        <w:trPr>
          <w:trHeight w:val="315"/>
        </w:trPr>
        <w:tc>
          <w:tcPr>
            <w:tcW w:w="2201" w:type="dxa"/>
            <w:vMerge w:val="restart"/>
            <w:tcBorders>
              <w:top w:val="single" w:sz="4" w:space="0" w:color="000000"/>
              <w:left w:val="single" w:sz="4" w:space="0" w:color="000000"/>
              <w:right w:val="single" w:sz="4" w:space="0" w:color="000000"/>
            </w:tcBorders>
            <w:shd w:val="clear" w:color="auto" w:fill="C5E2FF"/>
            <w:vAlign w:val="center"/>
          </w:tcPr>
          <w:p w:rsidR="00CD623F" w:rsidRPr="008839F1" w:rsidRDefault="00CD623F" w:rsidP="00CD623F">
            <w:pPr>
              <w:widowControl/>
              <w:adjustRightInd w:val="0"/>
              <w:snapToGrid w:val="0"/>
              <w:spacing w:line="240" w:lineRule="atLeast"/>
              <w:jc w:val="center"/>
              <w:textAlignment w:val="top"/>
              <w:rPr>
                <w:rFonts w:ascii="微软雅黑" w:eastAsia="微软雅黑" w:hAnsi="微软雅黑" w:cs="微软雅黑"/>
                <w:b/>
                <w:bCs/>
                <w:kern w:val="0"/>
                <w:szCs w:val="21"/>
                <w:lang w:bidi="ar"/>
              </w:rPr>
            </w:pPr>
            <w:r w:rsidRPr="008839F1">
              <w:rPr>
                <w:rFonts w:ascii="微软雅黑" w:eastAsia="微软雅黑" w:hAnsi="微软雅黑" w:cs="微软雅黑" w:hint="eastAsia"/>
                <w:b/>
                <w:bCs/>
                <w:kern w:val="0"/>
                <w:szCs w:val="21"/>
                <w:lang w:bidi="ar"/>
              </w:rPr>
              <w:t>升迁就业岗位</w:t>
            </w:r>
          </w:p>
          <w:p w:rsidR="00CD623F" w:rsidRPr="008839F1" w:rsidRDefault="00CD623F" w:rsidP="00CD623F">
            <w:pPr>
              <w:widowControl/>
              <w:adjustRightInd w:val="0"/>
              <w:snapToGrid w:val="0"/>
              <w:spacing w:line="240" w:lineRule="atLeast"/>
              <w:jc w:val="center"/>
              <w:textAlignment w:val="top"/>
              <w:rPr>
                <w:rFonts w:ascii="微软雅黑" w:eastAsia="微软雅黑" w:hAnsi="微软雅黑" w:cs="微软雅黑"/>
                <w:b/>
                <w:bCs/>
                <w:kern w:val="0"/>
                <w:szCs w:val="21"/>
                <w:lang w:bidi="ar"/>
              </w:rPr>
            </w:pPr>
            <w:r w:rsidRPr="008839F1">
              <w:rPr>
                <w:rFonts w:ascii="微软雅黑" w:eastAsia="微软雅黑" w:hAnsi="微软雅黑" w:cs="微软雅黑" w:hint="eastAsia"/>
                <w:kern w:val="0"/>
                <w:szCs w:val="21"/>
                <w:lang w:bidi="ar"/>
              </w:rPr>
              <w:t>（是5年之后80%学生能升迁到的岗位）</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23F" w:rsidRPr="008839F1" w:rsidRDefault="00CD623F" w:rsidP="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乘务长</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23F" w:rsidRPr="008839F1" w:rsidRDefault="00CD623F" w:rsidP="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民航</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23F" w:rsidRPr="008839F1" w:rsidRDefault="00CD623F" w:rsidP="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A级或四级</w:t>
            </w:r>
          </w:p>
        </w:tc>
      </w:tr>
      <w:tr w:rsidR="008839F1" w:rsidRPr="008839F1">
        <w:trPr>
          <w:trHeight w:val="315"/>
        </w:trPr>
        <w:tc>
          <w:tcPr>
            <w:tcW w:w="2201" w:type="dxa"/>
            <w:vMerge/>
            <w:tcBorders>
              <w:left w:val="single" w:sz="4" w:space="0" w:color="000000"/>
              <w:right w:val="single" w:sz="4" w:space="0" w:color="000000"/>
            </w:tcBorders>
            <w:shd w:val="clear" w:color="auto" w:fill="C5E2FF"/>
            <w:vAlign w:val="center"/>
          </w:tcPr>
          <w:p w:rsidR="00CD623F" w:rsidRPr="008839F1" w:rsidRDefault="00CD623F" w:rsidP="00CD623F">
            <w:pPr>
              <w:widowControl/>
              <w:adjustRightInd w:val="0"/>
              <w:snapToGrid w:val="0"/>
              <w:spacing w:line="240" w:lineRule="atLeast"/>
              <w:jc w:val="center"/>
              <w:textAlignment w:val="top"/>
              <w:rPr>
                <w:rFonts w:ascii="微软雅黑" w:eastAsia="微软雅黑" w:hAnsi="微软雅黑" w:cs="微软雅黑"/>
                <w:kern w:val="0"/>
                <w:szCs w:val="21"/>
                <w:lang w:bidi="ar"/>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23F" w:rsidRPr="008839F1" w:rsidRDefault="00CD623F" w:rsidP="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总监</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23F" w:rsidRPr="008839F1" w:rsidRDefault="00CD623F" w:rsidP="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酒店</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23F" w:rsidRPr="008839F1" w:rsidRDefault="00CD623F" w:rsidP="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A级或四级</w:t>
            </w:r>
          </w:p>
        </w:tc>
      </w:tr>
      <w:tr w:rsidR="008839F1" w:rsidRPr="008839F1">
        <w:trPr>
          <w:trHeight w:val="315"/>
        </w:trPr>
        <w:tc>
          <w:tcPr>
            <w:tcW w:w="2201" w:type="dxa"/>
            <w:vMerge/>
            <w:tcBorders>
              <w:left w:val="single" w:sz="4" w:space="0" w:color="000000"/>
              <w:right w:val="single" w:sz="4" w:space="0" w:color="000000"/>
            </w:tcBorders>
            <w:shd w:val="clear" w:color="auto" w:fill="C5E2FF"/>
            <w:vAlign w:val="center"/>
          </w:tcPr>
          <w:p w:rsidR="00CD623F" w:rsidRPr="008839F1" w:rsidRDefault="00CD623F" w:rsidP="00CD623F">
            <w:pPr>
              <w:widowControl/>
              <w:adjustRightInd w:val="0"/>
              <w:snapToGrid w:val="0"/>
              <w:spacing w:line="240" w:lineRule="atLeast"/>
              <w:jc w:val="center"/>
              <w:textAlignment w:val="top"/>
              <w:rPr>
                <w:rFonts w:ascii="微软雅黑" w:eastAsia="微软雅黑" w:hAnsi="微软雅黑" w:cs="微软雅黑"/>
                <w:kern w:val="0"/>
                <w:szCs w:val="21"/>
                <w:lang w:bidi="ar"/>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23F" w:rsidRPr="008839F1" w:rsidRDefault="00CD623F" w:rsidP="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中级导游</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23F" w:rsidRPr="008839F1" w:rsidRDefault="00CD623F" w:rsidP="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旅游</w:t>
            </w:r>
          </w:p>
        </w:tc>
        <w:tc>
          <w:tcPr>
            <w:tcW w:w="2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23F" w:rsidRPr="008839F1" w:rsidRDefault="00CD623F" w:rsidP="00CD623F">
            <w:pPr>
              <w:widowControl/>
              <w:adjustRightInd w:val="0"/>
              <w:snapToGrid w:val="0"/>
              <w:spacing w:line="240" w:lineRule="atLeast"/>
              <w:jc w:val="center"/>
              <w:textAlignment w:val="center"/>
              <w:rPr>
                <w:rFonts w:ascii="微软雅黑" w:eastAsia="微软雅黑" w:hAnsi="微软雅黑" w:cs="Times New Roman"/>
                <w:szCs w:val="21"/>
              </w:rPr>
            </w:pPr>
            <w:r w:rsidRPr="008839F1">
              <w:rPr>
                <w:rFonts w:ascii="微软雅黑" w:eastAsia="微软雅黑" w:hAnsi="微软雅黑" w:cs="Times New Roman" w:hint="eastAsia"/>
                <w:szCs w:val="21"/>
              </w:rPr>
              <w:t>导游证</w:t>
            </w:r>
          </w:p>
        </w:tc>
      </w:tr>
      <w:tr w:rsidR="008839F1" w:rsidRPr="008839F1">
        <w:trPr>
          <w:trHeight w:val="630"/>
        </w:trPr>
        <w:tc>
          <w:tcPr>
            <w:tcW w:w="22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D623F" w:rsidRPr="008839F1" w:rsidRDefault="00CD623F" w:rsidP="00CD623F">
            <w:pPr>
              <w:widowControl/>
              <w:adjustRightInd w:val="0"/>
              <w:snapToGrid w:val="0"/>
              <w:spacing w:line="240" w:lineRule="atLeast"/>
              <w:jc w:val="center"/>
              <w:textAlignment w:val="top"/>
              <w:rPr>
                <w:rFonts w:ascii="微软雅黑" w:eastAsia="微软雅黑" w:hAnsi="微软雅黑" w:cs="微软雅黑"/>
                <w:b/>
                <w:bCs/>
                <w:szCs w:val="21"/>
              </w:rPr>
            </w:pPr>
            <w:r w:rsidRPr="008839F1">
              <w:rPr>
                <w:rFonts w:ascii="微软雅黑" w:eastAsia="微软雅黑" w:hAnsi="微软雅黑" w:cs="微软雅黑" w:hint="eastAsia"/>
                <w:b/>
                <w:bCs/>
                <w:kern w:val="0"/>
                <w:szCs w:val="21"/>
                <w:lang w:bidi="ar"/>
              </w:rPr>
              <w:t>社会认可度高的行业企业标准举例</w:t>
            </w:r>
          </w:p>
        </w:tc>
        <w:tc>
          <w:tcPr>
            <w:tcW w:w="65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D623F" w:rsidRPr="008839F1" w:rsidRDefault="00CD623F" w:rsidP="00CD623F">
            <w:pPr>
              <w:widowControl/>
              <w:adjustRightInd w:val="0"/>
              <w:snapToGrid w:val="0"/>
              <w:spacing w:line="240" w:lineRule="atLeast"/>
              <w:jc w:val="center"/>
              <w:textAlignment w:val="center"/>
              <w:rPr>
                <w:rFonts w:ascii="宋体" w:eastAsia="宋体" w:hAnsi="宋体" w:cs="宋体"/>
                <w:sz w:val="24"/>
                <w:szCs w:val="24"/>
              </w:rPr>
            </w:pPr>
            <w:r w:rsidRPr="008839F1">
              <w:rPr>
                <w:rFonts w:ascii="微软雅黑" w:eastAsia="微软雅黑" w:hAnsi="微软雅黑" w:cs="Times New Roman" w:hint="eastAsia"/>
                <w:szCs w:val="21"/>
              </w:rPr>
              <w:t>海南航空国际航线乘务员标准</w:t>
            </w:r>
          </w:p>
        </w:tc>
      </w:tr>
    </w:tbl>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36" w:name="_Toc41473114"/>
      <w:bookmarkStart w:id="37" w:name="_Toc41473416"/>
      <w:bookmarkStart w:id="38" w:name="_Toc41473333"/>
      <w:bookmarkStart w:id="39" w:name="_Toc23432"/>
      <w:bookmarkStart w:id="40" w:name="_Toc11722"/>
      <w:bookmarkStart w:id="41" w:name="_Toc31635"/>
      <w:r w:rsidRPr="008839F1">
        <w:rPr>
          <w:rFonts w:ascii="微软雅黑" w:eastAsia="微软雅黑" w:hAnsi="微软雅黑" w:hint="eastAsia"/>
          <w:sz w:val="24"/>
          <w:szCs w:val="24"/>
        </w:rPr>
        <w:t>表</w:t>
      </w:r>
      <w:r w:rsidRPr="008839F1">
        <w:rPr>
          <w:rFonts w:ascii="微软雅黑" w:eastAsia="微软雅黑" w:hAnsi="微软雅黑"/>
          <w:sz w:val="24"/>
          <w:szCs w:val="24"/>
        </w:rPr>
        <w:t xml:space="preserve">2 </w:t>
      </w:r>
      <w:r w:rsidRPr="008839F1">
        <w:rPr>
          <w:rFonts w:ascii="微软雅黑" w:eastAsia="微软雅黑" w:hAnsi="微软雅黑" w:hint="eastAsia"/>
          <w:sz w:val="24"/>
          <w:szCs w:val="24"/>
        </w:rPr>
        <w:t>行业、企业职业技能证书一览表</w:t>
      </w:r>
      <w:bookmarkEnd w:id="36"/>
      <w:bookmarkEnd w:id="37"/>
      <w:bookmarkEnd w:id="38"/>
      <w:bookmarkEnd w:id="39"/>
      <w:bookmarkEnd w:id="40"/>
      <w:bookmarkEnd w:id="41"/>
    </w:p>
    <w:tbl>
      <w:tblPr>
        <w:tblStyle w:val="af2"/>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2268"/>
        <w:gridCol w:w="2694"/>
      </w:tblGrid>
      <w:tr w:rsidR="008839F1" w:rsidRPr="008839F1" w:rsidTr="00A733E1">
        <w:trPr>
          <w:jc w:val="center"/>
        </w:trPr>
        <w:tc>
          <w:tcPr>
            <w:tcW w:w="988" w:type="dxa"/>
            <w:shd w:val="clear" w:color="auto" w:fill="C5E2FF"/>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序号</w:t>
            </w:r>
          </w:p>
        </w:tc>
        <w:tc>
          <w:tcPr>
            <w:tcW w:w="2976" w:type="dxa"/>
            <w:shd w:val="clear" w:color="auto" w:fill="C5E2FF"/>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证书名称</w:t>
            </w:r>
          </w:p>
        </w:tc>
        <w:tc>
          <w:tcPr>
            <w:tcW w:w="2268" w:type="dxa"/>
            <w:shd w:val="clear" w:color="auto" w:fill="C5E2FF"/>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考核等级</w:t>
            </w:r>
          </w:p>
        </w:tc>
        <w:tc>
          <w:tcPr>
            <w:tcW w:w="2694" w:type="dxa"/>
            <w:shd w:val="clear" w:color="auto" w:fill="C5E2FF"/>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发证机构</w:t>
            </w:r>
          </w:p>
        </w:tc>
      </w:tr>
      <w:tr w:rsidR="008839F1" w:rsidRPr="008839F1" w:rsidTr="00A733E1">
        <w:trPr>
          <w:jc w:val="center"/>
        </w:trPr>
        <w:tc>
          <w:tcPr>
            <w:tcW w:w="988" w:type="dxa"/>
            <w:vAlign w:val="center"/>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w:t>
            </w:r>
          </w:p>
        </w:tc>
        <w:tc>
          <w:tcPr>
            <w:tcW w:w="2976" w:type="dxa"/>
            <w:vAlign w:val="center"/>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hint="eastAsia"/>
                <w:kern w:val="0"/>
                <w:sz w:val="18"/>
                <w:szCs w:val="18"/>
              </w:rPr>
              <w:t>全国导游员资格证书考试</w:t>
            </w:r>
          </w:p>
        </w:tc>
        <w:tc>
          <w:tcPr>
            <w:tcW w:w="2268" w:type="dxa"/>
            <w:vAlign w:val="center"/>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hint="eastAsia"/>
                <w:kern w:val="0"/>
                <w:sz w:val="18"/>
                <w:szCs w:val="18"/>
              </w:rPr>
              <w:t>初级</w:t>
            </w:r>
          </w:p>
        </w:tc>
        <w:tc>
          <w:tcPr>
            <w:tcW w:w="2694" w:type="dxa"/>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hint="eastAsia"/>
                <w:kern w:val="0"/>
                <w:sz w:val="18"/>
                <w:szCs w:val="18"/>
              </w:rPr>
              <w:t>海南省旅游发展委员会</w:t>
            </w:r>
          </w:p>
        </w:tc>
      </w:tr>
      <w:tr w:rsidR="008839F1" w:rsidRPr="008839F1" w:rsidTr="00A733E1">
        <w:trPr>
          <w:jc w:val="center"/>
        </w:trPr>
        <w:tc>
          <w:tcPr>
            <w:tcW w:w="988" w:type="dxa"/>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w:t>
            </w:r>
          </w:p>
        </w:tc>
        <w:tc>
          <w:tcPr>
            <w:tcW w:w="2976" w:type="dxa"/>
            <w:vAlign w:val="center"/>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proofErr w:type="gramStart"/>
            <w:r w:rsidRPr="008839F1">
              <w:rPr>
                <w:rFonts w:ascii="微软雅黑" w:eastAsia="微软雅黑" w:hAnsi="微软雅黑" w:hint="eastAsia"/>
                <w:kern w:val="0"/>
                <w:sz w:val="18"/>
                <w:szCs w:val="18"/>
              </w:rPr>
              <w:t>托业考试</w:t>
            </w:r>
            <w:proofErr w:type="gramEnd"/>
          </w:p>
        </w:tc>
        <w:tc>
          <w:tcPr>
            <w:tcW w:w="2268" w:type="dxa"/>
            <w:vAlign w:val="center"/>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hint="eastAsia"/>
                <w:kern w:val="0"/>
                <w:sz w:val="18"/>
                <w:szCs w:val="18"/>
              </w:rPr>
              <w:t>650分及以上</w:t>
            </w:r>
          </w:p>
        </w:tc>
        <w:tc>
          <w:tcPr>
            <w:tcW w:w="2694" w:type="dxa"/>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hint="eastAsia"/>
                <w:kern w:val="0"/>
                <w:sz w:val="18"/>
                <w:szCs w:val="18"/>
              </w:rPr>
              <w:t>美国教育考试中心（ETS）</w:t>
            </w:r>
          </w:p>
        </w:tc>
      </w:tr>
      <w:tr w:rsidR="008839F1" w:rsidRPr="008839F1" w:rsidTr="00A733E1">
        <w:trPr>
          <w:jc w:val="center"/>
        </w:trPr>
        <w:tc>
          <w:tcPr>
            <w:tcW w:w="988" w:type="dxa"/>
            <w:vAlign w:val="center"/>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3</w:t>
            </w:r>
          </w:p>
        </w:tc>
        <w:tc>
          <w:tcPr>
            <w:tcW w:w="2976" w:type="dxa"/>
            <w:vAlign w:val="center"/>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hint="eastAsia"/>
                <w:kern w:val="0"/>
                <w:sz w:val="18"/>
                <w:szCs w:val="18"/>
              </w:rPr>
              <w:t>高等学校英语应用能力考试（口语）</w:t>
            </w:r>
          </w:p>
        </w:tc>
        <w:tc>
          <w:tcPr>
            <w:tcW w:w="2268" w:type="dxa"/>
            <w:vAlign w:val="center"/>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hint="eastAsia"/>
                <w:kern w:val="0"/>
                <w:sz w:val="18"/>
                <w:szCs w:val="18"/>
              </w:rPr>
              <w:t>A级</w:t>
            </w:r>
          </w:p>
        </w:tc>
        <w:tc>
          <w:tcPr>
            <w:tcW w:w="2694" w:type="dxa"/>
            <w:vAlign w:val="center"/>
          </w:tcPr>
          <w:p w:rsidR="00CD623F" w:rsidRPr="008839F1" w:rsidRDefault="00CD623F" w:rsidP="00CD623F">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hint="eastAsia"/>
                <w:kern w:val="0"/>
                <w:sz w:val="18"/>
                <w:szCs w:val="18"/>
              </w:rPr>
              <w:t>高等学校应用英语能力考试委员会</w:t>
            </w:r>
          </w:p>
        </w:tc>
      </w:tr>
    </w:tbl>
    <w:p w:rsidR="0037500E" w:rsidRPr="008839F1" w:rsidRDefault="002D0637">
      <w:pPr>
        <w:overflowPunct w:val="0"/>
        <w:adjustRightInd w:val="0"/>
        <w:snapToGrid w:val="0"/>
        <w:spacing w:line="500" w:lineRule="exact"/>
        <w:rPr>
          <w:rFonts w:ascii="微软雅黑" w:eastAsia="微软雅黑" w:hAnsi="微软雅黑" w:cs="微软雅黑"/>
          <w:bCs/>
          <w:szCs w:val="21"/>
        </w:rPr>
      </w:pPr>
      <w:r w:rsidRPr="008839F1">
        <w:rPr>
          <w:rFonts w:ascii="微软雅黑" w:eastAsia="微软雅黑" w:hAnsi="微软雅黑" w:cs="微软雅黑" w:hint="eastAsia"/>
          <w:bCs/>
          <w:szCs w:val="21"/>
        </w:rPr>
        <w:lastRenderedPageBreak/>
        <w:t>注：“*”为毕业前必须获得的职业技能证书。</w:t>
      </w:r>
    </w:p>
    <w:p w:rsidR="0037500E" w:rsidRPr="008839F1" w:rsidRDefault="0037500E"/>
    <w:p w:rsidR="0037500E" w:rsidRPr="008839F1" w:rsidRDefault="002D0637">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bookmarkStart w:id="42" w:name="_Toc27233224"/>
      <w:bookmarkStart w:id="43" w:name="_Toc18440"/>
      <w:bookmarkStart w:id="44" w:name="_Toc5156"/>
      <w:bookmarkStart w:id="45" w:name="_Toc20556078"/>
      <w:bookmarkStart w:id="46" w:name="_Toc4690"/>
      <w:bookmarkStart w:id="47" w:name="_Hlk41469998"/>
      <w:r w:rsidRPr="008839F1">
        <w:rPr>
          <w:rFonts w:ascii="微软雅黑" w:eastAsia="微软雅黑" w:hAnsi="微软雅黑" w:cs="微软雅黑" w:hint="eastAsia"/>
          <w:sz w:val="28"/>
          <w:szCs w:val="28"/>
        </w:rPr>
        <w:t>五、培养目标与培养规格</w:t>
      </w:r>
      <w:bookmarkEnd w:id="42"/>
      <w:bookmarkEnd w:id="43"/>
      <w:bookmarkEnd w:id="44"/>
      <w:bookmarkEnd w:id="45"/>
      <w:bookmarkEnd w:id="46"/>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48" w:name="_Hlk20230089"/>
      <w:bookmarkStart w:id="49" w:name="_Toc15770"/>
      <w:bookmarkStart w:id="50" w:name="_Toc5077"/>
      <w:bookmarkStart w:id="51" w:name="_Toc27233225"/>
      <w:bookmarkStart w:id="52" w:name="_Toc22396"/>
      <w:bookmarkStart w:id="53" w:name="_Toc20556079"/>
      <w:bookmarkEnd w:id="47"/>
      <w:r w:rsidRPr="008839F1">
        <w:rPr>
          <w:rFonts w:ascii="微软雅黑" w:eastAsia="微软雅黑" w:hAnsi="微软雅黑" w:cs="微软雅黑" w:hint="eastAsia"/>
          <w:sz w:val="24"/>
          <w:szCs w:val="24"/>
        </w:rPr>
        <w:t>（一）</w:t>
      </w:r>
      <w:bookmarkEnd w:id="48"/>
      <w:r w:rsidRPr="008839F1">
        <w:rPr>
          <w:rFonts w:ascii="微软雅黑" w:eastAsia="微软雅黑" w:hAnsi="微软雅黑" w:cs="微软雅黑" w:hint="eastAsia"/>
          <w:sz w:val="24"/>
          <w:szCs w:val="24"/>
        </w:rPr>
        <w:t>培养目标</w:t>
      </w:r>
      <w:bookmarkEnd w:id="49"/>
      <w:bookmarkEnd w:id="50"/>
      <w:bookmarkEnd w:id="51"/>
      <w:bookmarkEnd w:id="52"/>
      <w:bookmarkEnd w:id="53"/>
    </w:p>
    <w:p w:rsidR="00BC7C63" w:rsidRPr="008839F1" w:rsidRDefault="00BC7C63">
      <w:pPr>
        <w:pStyle w:val="1"/>
        <w:adjustRightInd w:val="0"/>
        <w:snapToGrid w:val="0"/>
        <w:spacing w:beforeLines="50" w:before="156" w:afterLines="50" w:after="156" w:line="0" w:lineRule="atLeast"/>
        <w:ind w:firstLineChars="200" w:firstLine="480"/>
        <w:rPr>
          <w:rFonts w:ascii="微软雅黑" w:eastAsia="微软雅黑" w:hAnsi="微软雅黑" w:cs="微软雅黑"/>
          <w:b w:val="0"/>
          <w:bCs/>
          <w:kern w:val="2"/>
          <w:sz w:val="24"/>
          <w:szCs w:val="24"/>
        </w:rPr>
      </w:pPr>
      <w:bookmarkStart w:id="54" w:name="_Toc20556080"/>
      <w:bookmarkStart w:id="55" w:name="_Toc23169"/>
      <w:bookmarkStart w:id="56" w:name="_Toc7638"/>
      <w:bookmarkStart w:id="57" w:name="_Toc27233226"/>
      <w:bookmarkStart w:id="58" w:name="_Toc31853"/>
      <w:r w:rsidRPr="008839F1">
        <w:rPr>
          <w:rFonts w:ascii="微软雅黑" w:eastAsia="微软雅黑" w:hAnsi="微软雅黑" w:cs="微软雅黑" w:hint="eastAsia"/>
          <w:b w:val="0"/>
          <w:bCs/>
          <w:kern w:val="2"/>
          <w:sz w:val="24"/>
          <w:szCs w:val="24"/>
        </w:rPr>
        <w:t>本专业致力于培养学生德、智、体、美的全面发展，并使其适应“十</w:t>
      </w:r>
      <w:r w:rsidR="00D65F3F">
        <w:rPr>
          <w:rFonts w:ascii="微软雅黑" w:eastAsia="微软雅黑" w:hAnsi="微软雅黑" w:cs="微软雅黑" w:hint="eastAsia"/>
          <w:b w:val="0"/>
          <w:bCs/>
          <w:kern w:val="2"/>
          <w:sz w:val="24"/>
          <w:szCs w:val="24"/>
        </w:rPr>
        <w:t>四</w:t>
      </w:r>
      <w:r w:rsidRPr="008839F1">
        <w:rPr>
          <w:rFonts w:ascii="微软雅黑" w:eastAsia="微软雅黑" w:hAnsi="微软雅黑" w:cs="微软雅黑" w:hint="eastAsia"/>
          <w:b w:val="0"/>
          <w:bCs/>
          <w:kern w:val="2"/>
          <w:sz w:val="24"/>
          <w:szCs w:val="24"/>
        </w:rPr>
        <w:t>五”规划中海南</w:t>
      </w:r>
      <w:r w:rsidR="00D65F3F">
        <w:rPr>
          <w:rFonts w:ascii="微软雅黑" w:eastAsia="微软雅黑" w:hAnsi="微软雅黑" w:cs="微软雅黑" w:hint="eastAsia"/>
          <w:b w:val="0"/>
          <w:bCs/>
          <w:kern w:val="2"/>
          <w:sz w:val="24"/>
          <w:szCs w:val="24"/>
        </w:rPr>
        <w:t>自由贸易岛</w:t>
      </w:r>
      <w:r w:rsidRPr="008839F1">
        <w:rPr>
          <w:rFonts w:ascii="微软雅黑" w:eastAsia="微软雅黑" w:hAnsi="微软雅黑" w:cs="微软雅黑" w:hint="eastAsia"/>
          <w:b w:val="0"/>
          <w:bCs/>
          <w:kern w:val="2"/>
          <w:sz w:val="24"/>
          <w:szCs w:val="24"/>
        </w:rPr>
        <w:t>建设</w:t>
      </w:r>
      <w:r w:rsidR="00D65F3F">
        <w:rPr>
          <w:rFonts w:ascii="微软雅黑" w:eastAsia="微软雅黑" w:hAnsi="微软雅黑" w:cs="微软雅黑" w:hint="eastAsia"/>
          <w:b w:val="0"/>
          <w:bCs/>
          <w:kern w:val="2"/>
          <w:sz w:val="24"/>
          <w:szCs w:val="24"/>
        </w:rPr>
        <w:t>时</w:t>
      </w:r>
      <w:r w:rsidRPr="008839F1">
        <w:rPr>
          <w:rFonts w:ascii="微软雅黑" w:eastAsia="微软雅黑" w:hAnsi="微软雅黑" w:cs="微软雅黑" w:hint="eastAsia"/>
          <w:b w:val="0"/>
          <w:bCs/>
          <w:kern w:val="2"/>
          <w:sz w:val="24"/>
          <w:szCs w:val="24"/>
        </w:rPr>
        <w:t>期对国内外乘务、航空、旅游、酒店等各类服务行业英语方面等英语应用型人才的需求。学生通过学习，需掌握扎实的英语语言基础知识并具备较强的英语听、说、读、写、译等实践技能和较广泛的人文学科知识和跨文化交际知识、涉外旅游和服务类行业英语等相关实用专业知识。完成两年在校期间的学习后，学生应成为具有良好职业道德、敬业精神和较强实践能力的高技能应用型人才并能胜任航空企业、旅游社、酒店等单位的服务或管理等岗位工作。</w:t>
      </w: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r w:rsidRPr="008839F1">
        <w:rPr>
          <w:rFonts w:ascii="微软雅黑" w:eastAsia="微软雅黑" w:hAnsi="微软雅黑" w:cs="微软雅黑" w:hint="eastAsia"/>
          <w:sz w:val="24"/>
          <w:szCs w:val="24"/>
        </w:rPr>
        <w:t>（二）培养规格</w:t>
      </w:r>
      <w:bookmarkEnd w:id="54"/>
      <w:bookmarkEnd w:id="55"/>
      <w:bookmarkEnd w:id="56"/>
      <w:bookmarkEnd w:id="57"/>
      <w:bookmarkEnd w:id="58"/>
    </w:p>
    <w:p w:rsidR="00A111E3" w:rsidRPr="008839F1" w:rsidRDefault="00A111E3" w:rsidP="00A111E3">
      <w:pPr>
        <w:pStyle w:val="1"/>
        <w:adjustRightInd w:val="0"/>
        <w:snapToGrid w:val="0"/>
        <w:spacing w:beforeLines="50" w:before="156" w:afterLines="50" w:after="156" w:line="0" w:lineRule="atLeast"/>
        <w:ind w:firstLineChars="200" w:firstLine="480"/>
        <w:rPr>
          <w:rFonts w:ascii="微软雅黑" w:eastAsia="微软雅黑" w:hAnsi="微软雅黑" w:cs="微软雅黑"/>
          <w:b w:val="0"/>
          <w:bCs/>
          <w:kern w:val="2"/>
          <w:sz w:val="24"/>
          <w:szCs w:val="24"/>
        </w:rPr>
      </w:pPr>
      <w:bookmarkStart w:id="59" w:name="_Toc20556081"/>
      <w:bookmarkStart w:id="60" w:name="_Toc5030"/>
      <w:bookmarkStart w:id="61" w:name="_Toc27805"/>
      <w:bookmarkStart w:id="62" w:name="_Toc27233227"/>
      <w:bookmarkStart w:id="63" w:name="_Toc8099"/>
      <w:r w:rsidRPr="008839F1">
        <w:rPr>
          <w:rFonts w:ascii="微软雅黑" w:eastAsia="微软雅黑" w:hAnsi="微软雅黑" w:cs="微软雅黑" w:hint="eastAsia"/>
          <w:b w:val="0"/>
          <w:bCs/>
          <w:kern w:val="2"/>
          <w:sz w:val="24"/>
          <w:szCs w:val="24"/>
        </w:rPr>
        <w:t>1. 可适应的工作岗位</w:t>
      </w:r>
      <w:r w:rsidRPr="008839F1">
        <w:rPr>
          <w:rFonts w:ascii="微软雅黑" w:eastAsia="微软雅黑" w:hAnsi="微软雅黑" w:cs="微软雅黑" w:hint="eastAsia"/>
          <w:b w:val="0"/>
          <w:bCs/>
          <w:kern w:val="2"/>
          <w:sz w:val="24"/>
          <w:szCs w:val="24"/>
        </w:rPr>
        <w:tab/>
      </w:r>
    </w:p>
    <w:p w:rsidR="00A111E3" w:rsidRPr="008839F1" w:rsidRDefault="00A111E3" w:rsidP="00A111E3">
      <w:pPr>
        <w:pStyle w:val="1"/>
        <w:adjustRightInd w:val="0"/>
        <w:snapToGrid w:val="0"/>
        <w:spacing w:beforeLines="50" w:before="156" w:afterLines="50" w:after="156" w:line="0" w:lineRule="atLeast"/>
        <w:ind w:firstLineChars="200" w:firstLine="480"/>
        <w:rPr>
          <w:rFonts w:ascii="微软雅黑" w:eastAsia="微软雅黑" w:hAnsi="微软雅黑" w:cs="微软雅黑"/>
          <w:b w:val="0"/>
          <w:bCs/>
          <w:kern w:val="2"/>
          <w:sz w:val="24"/>
          <w:szCs w:val="24"/>
        </w:rPr>
      </w:pPr>
      <w:r w:rsidRPr="008839F1">
        <w:rPr>
          <w:rFonts w:ascii="微软雅黑" w:eastAsia="微软雅黑" w:hAnsi="微软雅黑" w:cs="微软雅黑" w:hint="eastAsia"/>
          <w:b w:val="0"/>
          <w:bCs/>
          <w:kern w:val="2"/>
          <w:sz w:val="24"/>
          <w:szCs w:val="24"/>
        </w:rPr>
        <w:t>本专业毕业生主要面向航空公司、涉外酒店业、旅游业，及其他企事业单位的对外服务和管理等岗位。</w:t>
      </w:r>
    </w:p>
    <w:p w:rsidR="00A111E3" w:rsidRPr="008839F1" w:rsidRDefault="00A111E3" w:rsidP="00A111E3">
      <w:pPr>
        <w:pStyle w:val="af0"/>
        <w:adjustRightInd w:val="0"/>
        <w:snapToGrid w:val="0"/>
        <w:spacing w:before="0" w:after="0" w:line="500" w:lineRule="atLeast"/>
        <w:rPr>
          <w:rFonts w:ascii="微软雅黑" w:eastAsia="微软雅黑" w:hAnsi="微软雅黑"/>
          <w:sz w:val="24"/>
          <w:szCs w:val="24"/>
        </w:rPr>
      </w:pPr>
      <w:bookmarkStart w:id="64" w:name="_Toc30631"/>
      <w:bookmarkStart w:id="65" w:name="_Toc23241"/>
      <w:r w:rsidRPr="008839F1">
        <w:rPr>
          <w:rFonts w:ascii="微软雅黑" w:eastAsia="微软雅黑" w:hAnsi="微软雅黑" w:hint="eastAsia"/>
          <w:sz w:val="24"/>
          <w:szCs w:val="24"/>
        </w:rPr>
        <w:t>表3岗位素质与能力要求表</w:t>
      </w:r>
      <w:bookmarkEnd w:id="64"/>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2551"/>
        <w:gridCol w:w="4774"/>
      </w:tblGrid>
      <w:tr w:rsidR="008839F1" w:rsidRPr="008839F1" w:rsidTr="001570CC">
        <w:trPr>
          <w:trHeight w:val="611"/>
          <w:jc w:val="center"/>
        </w:trPr>
        <w:tc>
          <w:tcPr>
            <w:tcW w:w="1375" w:type="dxa"/>
            <w:vAlign w:val="center"/>
          </w:tcPr>
          <w:p w:rsidR="00A111E3" w:rsidRPr="008839F1" w:rsidRDefault="00A111E3" w:rsidP="001570CC">
            <w:pPr>
              <w:spacing w:line="300" w:lineRule="exact"/>
              <w:jc w:val="center"/>
              <w:rPr>
                <w:rFonts w:ascii="微软雅黑" w:eastAsia="微软雅黑" w:hAnsi="微软雅黑"/>
                <w:b/>
                <w:bCs/>
                <w:kern w:val="44"/>
                <w:sz w:val="18"/>
                <w:szCs w:val="18"/>
              </w:rPr>
            </w:pPr>
            <w:r w:rsidRPr="008839F1">
              <w:rPr>
                <w:rFonts w:ascii="微软雅黑" w:eastAsia="微软雅黑" w:hAnsi="微软雅黑" w:hint="eastAsia"/>
                <w:b/>
                <w:bCs/>
                <w:kern w:val="44"/>
                <w:sz w:val="18"/>
                <w:szCs w:val="18"/>
              </w:rPr>
              <w:t>岗位名称</w:t>
            </w:r>
          </w:p>
        </w:tc>
        <w:tc>
          <w:tcPr>
            <w:tcW w:w="2551" w:type="dxa"/>
            <w:vAlign w:val="center"/>
          </w:tcPr>
          <w:p w:rsidR="00A111E3" w:rsidRPr="008839F1" w:rsidRDefault="00A111E3" w:rsidP="001570CC">
            <w:pPr>
              <w:spacing w:line="300" w:lineRule="exact"/>
              <w:jc w:val="center"/>
              <w:rPr>
                <w:rFonts w:ascii="微软雅黑" w:eastAsia="微软雅黑" w:hAnsi="微软雅黑"/>
                <w:b/>
                <w:bCs/>
                <w:kern w:val="44"/>
                <w:sz w:val="18"/>
                <w:szCs w:val="18"/>
              </w:rPr>
            </w:pPr>
            <w:r w:rsidRPr="008839F1">
              <w:rPr>
                <w:rFonts w:ascii="微软雅黑" w:eastAsia="微软雅黑" w:hAnsi="微软雅黑" w:hint="eastAsia"/>
                <w:b/>
                <w:bCs/>
                <w:kern w:val="44"/>
                <w:sz w:val="18"/>
                <w:szCs w:val="18"/>
              </w:rPr>
              <w:t>岗位描述</w:t>
            </w:r>
          </w:p>
        </w:tc>
        <w:tc>
          <w:tcPr>
            <w:tcW w:w="4774" w:type="dxa"/>
            <w:vAlign w:val="center"/>
          </w:tcPr>
          <w:p w:rsidR="00A111E3" w:rsidRPr="008839F1" w:rsidRDefault="00A111E3" w:rsidP="001570CC">
            <w:pPr>
              <w:spacing w:line="300" w:lineRule="exact"/>
              <w:jc w:val="center"/>
              <w:rPr>
                <w:rFonts w:ascii="微软雅黑" w:eastAsia="微软雅黑" w:hAnsi="微软雅黑"/>
                <w:b/>
                <w:bCs/>
                <w:kern w:val="44"/>
                <w:sz w:val="18"/>
                <w:szCs w:val="18"/>
              </w:rPr>
            </w:pPr>
            <w:r w:rsidRPr="008839F1">
              <w:rPr>
                <w:rFonts w:ascii="微软雅黑" w:eastAsia="微软雅黑" w:hAnsi="微软雅黑" w:hint="eastAsia"/>
                <w:b/>
                <w:bCs/>
                <w:kern w:val="44"/>
                <w:sz w:val="18"/>
                <w:szCs w:val="18"/>
              </w:rPr>
              <w:t>素质与能力要求</w:t>
            </w:r>
          </w:p>
        </w:tc>
      </w:tr>
      <w:tr w:rsidR="008839F1" w:rsidRPr="008839F1" w:rsidTr="001570CC">
        <w:trPr>
          <w:trHeight w:val="611"/>
          <w:jc w:val="center"/>
        </w:trPr>
        <w:tc>
          <w:tcPr>
            <w:tcW w:w="1375" w:type="dxa"/>
            <w:vAlign w:val="center"/>
          </w:tcPr>
          <w:p w:rsidR="00A111E3" w:rsidRPr="008839F1" w:rsidRDefault="00A111E3" w:rsidP="001570CC">
            <w:pPr>
              <w:spacing w:line="300" w:lineRule="exact"/>
              <w:jc w:val="center"/>
              <w:rPr>
                <w:rFonts w:ascii="微软雅黑" w:eastAsia="微软雅黑" w:hAnsi="微软雅黑"/>
                <w:kern w:val="0"/>
                <w:sz w:val="18"/>
                <w:szCs w:val="18"/>
              </w:rPr>
            </w:pPr>
            <w:r w:rsidRPr="008839F1">
              <w:rPr>
                <w:rFonts w:ascii="微软雅黑" w:eastAsia="微软雅黑" w:hAnsi="微软雅黑" w:hint="eastAsia"/>
                <w:kern w:val="0"/>
                <w:sz w:val="18"/>
                <w:szCs w:val="18"/>
              </w:rPr>
              <w:t>涉外酒店前厅服务</w:t>
            </w:r>
          </w:p>
        </w:tc>
        <w:tc>
          <w:tcPr>
            <w:tcW w:w="2551" w:type="dxa"/>
            <w:vAlign w:val="center"/>
          </w:tcPr>
          <w:p w:rsidR="00A111E3" w:rsidRPr="008839F1" w:rsidRDefault="00A111E3" w:rsidP="001570CC">
            <w:pPr>
              <w:spacing w:line="300" w:lineRule="exact"/>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安排外籍客人接待、入住、结账和行李搬运等工作</w:t>
            </w:r>
          </w:p>
        </w:tc>
        <w:tc>
          <w:tcPr>
            <w:tcW w:w="4774" w:type="dxa"/>
            <w:vAlign w:val="center"/>
          </w:tcPr>
          <w:p w:rsidR="00A111E3" w:rsidRPr="008839F1" w:rsidRDefault="00A111E3" w:rsidP="001570CC">
            <w:pPr>
              <w:pStyle w:val="11"/>
              <w:widowControl w:val="0"/>
              <w:snapToGrid/>
              <w:spacing w:line="300" w:lineRule="auto"/>
              <w:jc w:val="left"/>
              <w:rPr>
                <w:rFonts w:ascii="微软雅黑" w:eastAsia="微软雅黑" w:hAnsi="微软雅黑"/>
                <w:sz w:val="18"/>
                <w:szCs w:val="18"/>
              </w:rPr>
            </w:pPr>
            <w:r w:rsidRPr="008839F1">
              <w:rPr>
                <w:rFonts w:ascii="微软雅黑" w:eastAsia="微软雅黑" w:hAnsi="微软雅黑" w:hint="eastAsia"/>
                <w:sz w:val="18"/>
                <w:szCs w:val="18"/>
              </w:rPr>
              <w:t>具备良好的形象，较好的公关和英语交流能力；善于与同事团结合作；具备处理一般性投诉的能力</w:t>
            </w:r>
          </w:p>
        </w:tc>
      </w:tr>
      <w:tr w:rsidR="008839F1" w:rsidRPr="008839F1" w:rsidTr="001570CC">
        <w:trPr>
          <w:trHeight w:val="401"/>
          <w:jc w:val="center"/>
        </w:trPr>
        <w:tc>
          <w:tcPr>
            <w:tcW w:w="1375" w:type="dxa"/>
            <w:vAlign w:val="center"/>
          </w:tcPr>
          <w:p w:rsidR="00A111E3" w:rsidRPr="008839F1" w:rsidRDefault="00A111E3" w:rsidP="001570CC">
            <w:pPr>
              <w:adjustRightInd w:val="0"/>
              <w:snapToGrid w:val="0"/>
              <w:jc w:val="center"/>
              <w:rPr>
                <w:rFonts w:ascii="微软雅黑" w:eastAsia="微软雅黑" w:hAnsi="微软雅黑"/>
                <w:kern w:val="0"/>
                <w:sz w:val="18"/>
                <w:szCs w:val="18"/>
              </w:rPr>
            </w:pPr>
            <w:r w:rsidRPr="008839F1">
              <w:rPr>
                <w:rFonts w:ascii="微软雅黑" w:eastAsia="微软雅黑" w:hAnsi="微软雅黑" w:hint="eastAsia"/>
                <w:kern w:val="0"/>
                <w:sz w:val="18"/>
                <w:szCs w:val="18"/>
              </w:rPr>
              <w:t>涉外酒店客房服务</w:t>
            </w:r>
          </w:p>
        </w:tc>
        <w:tc>
          <w:tcPr>
            <w:tcW w:w="2551" w:type="dxa"/>
            <w:vAlign w:val="center"/>
          </w:tcPr>
          <w:p w:rsidR="00A111E3" w:rsidRPr="008839F1" w:rsidRDefault="00A111E3"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为外籍客人提供登记入注退房结账、客人问讯等服务</w:t>
            </w:r>
          </w:p>
        </w:tc>
        <w:tc>
          <w:tcPr>
            <w:tcW w:w="4774" w:type="dxa"/>
            <w:vAlign w:val="center"/>
          </w:tcPr>
          <w:p w:rsidR="00A111E3" w:rsidRPr="008839F1" w:rsidRDefault="00A111E3" w:rsidP="001570CC">
            <w:pPr>
              <w:spacing w:line="300" w:lineRule="auto"/>
              <w:jc w:val="left"/>
              <w:rPr>
                <w:rFonts w:ascii="微软雅黑" w:eastAsia="微软雅黑" w:hAnsi="微软雅黑"/>
                <w:spacing w:val="-6"/>
                <w:sz w:val="18"/>
                <w:szCs w:val="18"/>
              </w:rPr>
            </w:pPr>
            <w:r w:rsidRPr="008839F1">
              <w:rPr>
                <w:rFonts w:ascii="微软雅黑" w:eastAsia="微软雅黑" w:hAnsi="微软雅黑" w:hint="eastAsia"/>
                <w:kern w:val="0"/>
                <w:sz w:val="18"/>
                <w:szCs w:val="18"/>
              </w:rPr>
              <w:t>熟悉酒店的基本情况；了解房型及其特点，熟悉掌握操作流程，准确快速地帮助客人解决问题</w:t>
            </w:r>
          </w:p>
        </w:tc>
      </w:tr>
      <w:tr w:rsidR="008839F1" w:rsidRPr="008839F1" w:rsidTr="001570CC">
        <w:trPr>
          <w:trHeight w:val="401"/>
          <w:jc w:val="center"/>
        </w:trPr>
        <w:tc>
          <w:tcPr>
            <w:tcW w:w="1375" w:type="dxa"/>
            <w:vAlign w:val="center"/>
          </w:tcPr>
          <w:p w:rsidR="00A111E3" w:rsidRPr="008839F1" w:rsidRDefault="00A111E3" w:rsidP="001570CC">
            <w:pPr>
              <w:adjustRightInd w:val="0"/>
              <w:snapToGrid w:val="0"/>
              <w:jc w:val="center"/>
              <w:rPr>
                <w:rFonts w:ascii="微软雅黑" w:eastAsia="微软雅黑" w:hAnsi="微软雅黑"/>
                <w:kern w:val="0"/>
                <w:sz w:val="18"/>
                <w:szCs w:val="18"/>
              </w:rPr>
            </w:pPr>
            <w:r w:rsidRPr="008839F1">
              <w:rPr>
                <w:rFonts w:ascii="微软雅黑" w:eastAsia="微软雅黑" w:hAnsi="微软雅黑" w:hint="eastAsia"/>
                <w:kern w:val="0"/>
                <w:sz w:val="18"/>
                <w:szCs w:val="18"/>
              </w:rPr>
              <w:t>餐饮（西餐厅）</w:t>
            </w:r>
          </w:p>
        </w:tc>
        <w:tc>
          <w:tcPr>
            <w:tcW w:w="2551" w:type="dxa"/>
            <w:vAlign w:val="center"/>
          </w:tcPr>
          <w:p w:rsidR="00A111E3" w:rsidRPr="008839F1" w:rsidRDefault="00A111E3"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为外籍客人提供餐饮服务</w:t>
            </w:r>
          </w:p>
        </w:tc>
        <w:tc>
          <w:tcPr>
            <w:tcW w:w="4774" w:type="dxa"/>
            <w:vAlign w:val="center"/>
          </w:tcPr>
          <w:p w:rsidR="00A111E3" w:rsidRPr="008839F1" w:rsidRDefault="00A111E3" w:rsidP="001570CC">
            <w:pPr>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熟悉餐饮工作流程，了解菜肴的正确英文名称；具备良好的外语沟通能力和销售能力；善于与客人交流、与同事合作共事；具备处理一般性投诉和突发事件的能力</w:t>
            </w:r>
          </w:p>
        </w:tc>
      </w:tr>
      <w:tr w:rsidR="008839F1" w:rsidRPr="008839F1" w:rsidTr="001570CC">
        <w:trPr>
          <w:trHeight w:val="401"/>
          <w:jc w:val="center"/>
        </w:trPr>
        <w:tc>
          <w:tcPr>
            <w:tcW w:w="1375" w:type="dxa"/>
            <w:vAlign w:val="center"/>
          </w:tcPr>
          <w:p w:rsidR="00A111E3" w:rsidRPr="008839F1" w:rsidRDefault="00A111E3" w:rsidP="001570CC">
            <w:pPr>
              <w:adjustRightInd w:val="0"/>
              <w:snapToGrid w:val="0"/>
              <w:jc w:val="center"/>
              <w:rPr>
                <w:rFonts w:ascii="微软雅黑" w:eastAsia="微软雅黑" w:hAnsi="微软雅黑"/>
                <w:kern w:val="0"/>
                <w:sz w:val="18"/>
                <w:szCs w:val="18"/>
              </w:rPr>
            </w:pPr>
            <w:r w:rsidRPr="008839F1">
              <w:rPr>
                <w:rFonts w:ascii="微软雅黑" w:eastAsia="微软雅黑" w:hAnsi="微软雅黑" w:hint="eastAsia"/>
                <w:kern w:val="0"/>
                <w:sz w:val="18"/>
                <w:szCs w:val="18"/>
              </w:rPr>
              <w:t xml:space="preserve"> 涉外旅行社导游</w:t>
            </w:r>
          </w:p>
        </w:tc>
        <w:tc>
          <w:tcPr>
            <w:tcW w:w="2551" w:type="dxa"/>
            <w:vAlign w:val="center"/>
          </w:tcPr>
          <w:p w:rsidR="00A111E3" w:rsidRPr="008839F1" w:rsidRDefault="00A111E3"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计划安排和组织外籍游客参观、游览</w:t>
            </w:r>
          </w:p>
        </w:tc>
        <w:tc>
          <w:tcPr>
            <w:tcW w:w="4774" w:type="dxa"/>
            <w:vAlign w:val="center"/>
          </w:tcPr>
          <w:p w:rsidR="00A111E3" w:rsidRPr="008839F1" w:rsidRDefault="00A111E3" w:rsidP="001570CC">
            <w:pPr>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具备旅游基础知识；掌握涉外导游服务流程；具备英语讲解地方文化的基本能力</w:t>
            </w:r>
          </w:p>
        </w:tc>
      </w:tr>
      <w:tr w:rsidR="008839F1" w:rsidRPr="008839F1" w:rsidTr="001570CC">
        <w:trPr>
          <w:trHeight w:val="401"/>
          <w:jc w:val="center"/>
        </w:trPr>
        <w:tc>
          <w:tcPr>
            <w:tcW w:w="1375" w:type="dxa"/>
            <w:vAlign w:val="center"/>
          </w:tcPr>
          <w:p w:rsidR="00A111E3" w:rsidRPr="008839F1" w:rsidRDefault="00A111E3" w:rsidP="001570CC">
            <w:pPr>
              <w:adjustRightInd w:val="0"/>
              <w:snapToGrid w:val="0"/>
              <w:jc w:val="center"/>
              <w:rPr>
                <w:rFonts w:ascii="微软雅黑" w:eastAsia="微软雅黑" w:hAnsi="微软雅黑"/>
                <w:kern w:val="0"/>
                <w:sz w:val="18"/>
                <w:szCs w:val="18"/>
              </w:rPr>
            </w:pPr>
            <w:r w:rsidRPr="008839F1">
              <w:rPr>
                <w:rFonts w:ascii="微软雅黑" w:eastAsia="微软雅黑" w:hAnsi="微软雅黑" w:hint="eastAsia"/>
                <w:kern w:val="0"/>
                <w:sz w:val="18"/>
                <w:szCs w:val="18"/>
              </w:rPr>
              <w:t>涉外旅游产品导购</w:t>
            </w:r>
          </w:p>
        </w:tc>
        <w:tc>
          <w:tcPr>
            <w:tcW w:w="2551" w:type="dxa"/>
            <w:vAlign w:val="center"/>
          </w:tcPr>
          <w:p w:rsidR="00A111E3" w:rsidRPr="008839F1" w:rsidRDefault="00A111E3"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旅游产品的英语解说</w:t>
            </w:r>
          </w:p>
        </w:tc>
        <w:tc>
          <w:tcPr>
            <w:tcW w:w="4774" w:type="dxa"/>
            <w:vAlign w:val="center"/>
          </w:tcPr>
          <w:p w:rsidR="00A111E3" w:rsidRPr="008839F1" w:rsidRDefault="00A111E3" w:rsidP="001570CC">
            <w:pPr>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具备旅游基础知识；掌握涉外导游服务流程；具备英语解说员讲解地方产品的能力和基本的营销能力</w:t>
            </w:r>
          </w:p>
        </w:tc>
      </w:tr>
      <w:tr w:rsidR="008839F1" w:rsidRPr="008839F1" w:rsidTr="001570CC">
        <w:trPr>
          <w:trHeight w:val="401"/>
          <w:jc w:val="center"/>
        </w:trPr>
        <w:tc>
          <w:tcPr>
            <w:tcW w:w="1375" w:type="dxa"/>
            <w:vAlign w:val="center"/>
          </w:tcPr>
          <w:p w:rsidR="00A111E3" w:rsidRPr="008839F1" w:rsidRDefault="00A111E3" w:rsidP="001570CC">
            <w:pPr>
              <w:rPr>
                <w:rFonts w:ascii="微软雅黑" w:eastAsia="微软雅黑" w:hAnsi="微软雅黑"/>
                <w:kern w:val="0"/>
                <w:sz w:val="18"/>
                <w:szCs w:val="18"/>
              </w:rPr>
            </w:pPr>
            <w:r w:rsidRPr="008839F1">
              <w:rPr>
                <w:rFonts w:ascii="微软雅黑" w:eastAsia="微软雅黑" w:hAnsi="微软雅黑" w:hint="eastAsia"/>
                <w:kern w:val="0"/>
                <w:sz w:val="18"/>
                <w:szCs w:val="18"/>
              </w:rPr>
              <w:t>涉外旅游接待、翻译</w:t>
            </w:r>
          </w:p>
        </w:tc>
        <w:tc>
          <w:tcPr>
            <w:tcW w:w="2551" w:type="dxa"/>
            <w:vAlign w:val="center"/>
          </w:tcPr>
          <w:p w:rsidR="00A111E3" w:rsidRPr="008839F1" w:rsidRDefault="00A111E3"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 xml:space="preserve">在旅行社对外交流活动中担任接待或翻译 </w:t>
            </w:r>
          </w:p>
        </w:tc>
        <w:tc>
          <w:tcPr>
            <w:tcW w:w="4774" w:type="dxa"/>
            <w:vAlign w:val="center"/>
          </w:tcPr>
          <w:p w:rsidR="00A111E3" w:rsidRPr="008839F1" w:rsidRDefault="00A111E3" w:rsidP="001570CC">
            <w:pPr>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具备较强的人际交往能力和英语听说能力；能够与外籍客人进行基本的英语日常交流</w:t>
            </w:r>
          </w:p>
        </w:tc>
      </w:tr>
      <w:tr w:rsidR="008839F1" w:rsidRPr="008839F1" w:rsidTr="001570CC">
        <w:trPr>
          <w:trHeight w:val="401"/>
          <w:jc w:val="center"/>
        </w:trPr>
        <w:tc>
          <w:tcPr>
            <w:tcW w:w="1375" w:type="dxa"/>
            <w:vAlign w:val="center"/>
          </w:tcPr>
          <w:p w:rsidR="00A111E3" w:rsidRPr="008839F1" w:rsidRDefault="00A111E3" w:rsidP="001570CC">
            <w:pPr>
              <w:jc w:val="center"/>
              <w:rPr>
                <w:rFonts w:ascii="微软雅黑" w:eastAsia="微软雅黑" w:hAnsi="微软雅黑"/>
                <w:kern w:val="0"/>
                <w:sz w:val="18"/>
                <w:szCs w:val="18"/>
              </w:rPr>
            </w:pPr>
            <w:r w:rsidRPr="008839F1">
              <w:rPr>
                <w:rFonts w:ascii="微软雅黑" w:eastAsia="微软雅黑" w:hAnsi="微软雅黑" w:hint="eastAsia"/>
                <w:kern w:val="0"/>
                <w:sz w:val="18"/>
                <w:szCs w:val="18"/>
              </w:rPr>
              <w:t>空中乘务</w:t>
            </w:r>
          </w:p>
        </w:tc>
        <w:tc>
          <w:tcPr>
            <w:tcW w:w="2551" w:type="dxa"/>
            <w:vAlign w:val="center"/>
          </w:tcPr>
          <w:p w:rsidR="00A111E3" w:rsidRPr="008839F1" w:rsidRDefault="00A111E3"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在各航空公司负责舱内服务</w:t>
            </w:r>
          </w:p>
        </w:tc>
        <w:tc>
          <w:tcPr>
            <w:tcW w:w="4774" w:type="dxa"/>
            <w:vAlign w:val="center"/>
          </w:tcPr>
          <w:p w:rsidR="00A111E3" w:rsidRPr="008839F1" w:rsidRDefault="00A111E3" w:rsidP="001570CC">
            <w:pPr>
              <w:adjustRightInd w:val="0"/>
              <w:snapToGrid w:val="0"/>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掌握必要的乘务相关的礼仪、应急医疗等知识等。</w:t>
            </w:r>
          </w:p>
        </w:tc>
      </w:tr>
      <w:tr w:rsidR="008839F1" w:rsidRPr="008839F1" w:rsidTr="001570CC">
        <w:trPr>
          <w:jc w:val="center"/>
        </w:trPr>
        <w:tc>
          <w:tcPr>
            <w:tcW w:w="1375" w:type="dxa"/>
            <w:vAlign w:val="center"/>
          </w:tcPr>
          <w:p w:rsidR="00A111E3" w:rsidRPr="008839F1" w:rsidRDefault="00A111E3" w:rsidP="001570CC">
            <w:pPr>
              <w:rPr>
                <w:rFonts w:ascii="微软雅黑" w:eastAsia="微软雅黑" w:hAnsi="微软雅黑"/>
                <w:kern w:val="0"/>
                <w:sz w:val="18"/>
                <w:szCs w:val="18"/>
              </w:rPr>
            </w:pPr>
            <w:r w:rsidRPr="008839F1">
              <w:rPr>
                <w:rFonts w:ascii="微软雅黑" w:eastAsia="微软雅黑" w:hAnsi="微软雅黑" w:hint="eastAsia"/>
                <w:kern w:val="0"/>
                <w:sz w:val="18"/>
                <w:szCs w:val="18"/>
              </w:rPr>
              <w:lastRenderedPageBreak/>
              <w:t>其他企事业单位</w:t>
            </w:r>
          </w:p>
        </w:tc>
        <w:tc>
          <w:tcPr>
            <w:tcW w:w="2551" w:type="dxa"/>
            <w:vAlign w:val="center"/>
          </w:tcPr>
          <w:p w:rsidR="00A111E3" w:rsidRPr="008839F1" w:rsidRDefault="00A111E3"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担任日常的接待、文员工作</w:t>
            </w:r>
          </w:p>
        </w:tc>
        <w:tc>
          <w:tcPr>
            <w:tcW w:w="4774" w:type="dxa"/>
            <w:vAlign w:val="center"/>
          </w:tcPr>
          <w:p w:rsidR="00A111E3" w:rsidRPr="008839F1" w:rsidRDefault="00A111E3" w:rsidP="001570CC">
            <w:pPr>
              <w:adjustRightInd w:val="0"/>
              <w:snapToGrid w:val="0"/>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掌握公关原理，具备现代礼仪知识，具有良好的沟通交际能力。具备英文旅游商务函电及报告的写作能力，一定的英文商务文件阅读能力和较为基础的翻译能力</w:t>
            </w:r>
          </w:p>
        </w:tc>
      </w:tr>
    </w:tbl>
    <w:p w:rsidR="00A111E3" w:rsidRPr="008839F1" w:rsidRDefault="00A111E3" w:rsidP="00A111E3">
      <w:pPr>
        <w:numPr>
          <w:ilvl w:val="0"/>
          <w:numId w:val="3"/>
        </w:num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获取专业等级证书或职业资格证书</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学生除学业期满，修完规定课程，获得相应学分，获取毕业证外，可选择参加全国高等学校非计算机专业计算机应用水平考试Ⅰ级、高4等学校英语应用能力考试A级、</w:t>
      </w:r>
    </w:p>
    <w:p w:rsidR="00A111E3" w:rsidRPr="008839F1" w:rsidRDefault="00A111E3" w:rsidP="00A111E3">
      <w:pPr>
        <w:overflowPunct w:val="0"/>
        <w:adjustRightInd w:val="0"/>
        <w:snapToGrid w:val="0"/>
        <w:spacing w:line="500" w:lineRule="exact"/>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全国大学英语等级考试四级、六级等。</w:t>
      </w:r>
    </w:p>
    <w:p w:rsidR="00A111E3" w:rsidRPr="008839F1" w:rsidRDefault="00A111E3" w:rsidP="00A111E3">
      <w:pPr>
        <w:numPr>
          <w:ilvl w:val="0"/>
          <w:numId w:val="3"/>
        </w:num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知识要求</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K</w:t>
      </w:r>
      <w:r w:rsidRPr="008839F1">
        <w:rPr>
          <w:rFonts w:ascii="微软雅黑" w:eastAsia="微软雅黑" w:hAnsi="微软雅黑" w:cs="微软雅黑" w:hint="eastAsia"/>
          <w:bCs/>
          <w:sz w:val="24"/>
          <w:szCs w:val="24"/>
        </w:rPr>
        <w:t>1)</w:t>
      </w:r>
      <w:r w:rsidRPr="008839F1">
        <w:rPr>
          <w:rFonts w:ascii="微软雅黑" w:eastAsia="微软雅黑" w:hAnsi="微软雅黑" w:cs="微软雅黑" w:hint="eastAsia"/>
          <w:bCs/>
          <w:sz w:val="24"/>
          <w:szCs w:val="24"/>
        </w:rPr>
        <w:tab/>
        <w:t>掌握高等职业院校英语专业所要求的英语听、说、读、写、译等方面的知识；</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K</w:t>
      </w:r>
      <w:r w:rsidRPr="008839F1">
        <w:rPr>
          <w:rFonts w:ascii="微软雅黑" w:eastAsia="微软雅黑" w:hAnsi="微软雅黑" w:cs="微软雅黑" w:hint="eastAsia"/>
          <w:bCs/>
          <w:sz w:val="24"/>
          <w:szCs w:val="24"/>
        </w:rPr>
        <w:t>2)</w:t>
      </w:r>
      <w:r w:rsidRPr="008839F1">
        <w:rPr>
          <w:rFonts w:ascii="微软雅黑" w:eastAsia="微软雅黑" w:hAnsi="微软雅黑" w:cs="微软雅黑" w:hint="eastAsia"/>
          <w:bCs/>
          <w:sz w:val="24"/>
          <w:szCs w:val="24"/>
        </w:rPr>
        <w:tab/>
        <w:t>掌握涉外商务交往的业务流程、函电等基础知识；</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K</w:t>
      </w:r>
      <w:r w:rsidRPr="008839F1">
        <w:rPr>
          <w:rFonts w:ascii="微软雅黑" w:eastAsia="微软雅黑" w:hAnsi="微软雅黑" w:cs="微软雅黑" w:hint="eastAsia"/>
          <w:bCs/>
          <w:sz w:val="24"/>
          <w:szCs w:val="24"/>
        </w:rPr>
        <w:t>3)</w:t>
      </w:r>
      <w:r w:rsidRPr="008839F1">
        <w:rPr>
          <w:rFonts w:ascii="微软雅黑" w:eastAsia="微软雅黑" w:hAnsi="微软雅黑" w:cs="微软雅黑" w:hint="eastAsia"/>
          <w:bCs/>
          <w:sz w:val="24"/>
          <w:szCs w:val="24"/>
        </w:rPr>
        <w:tab/>
        <w:t>具有一定的旅行社、酒店服务与管理方面的基础知识；</w:t>
      </w:r>
    </w:p>
    <w:p w:rsidR="00A111E3" w:rsidRPr="008839F1" w:rsidRDefault="004D1CD4"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bCs/>
          <w:sz w:val="24"/>
          <w:szCs w:val="24"/>
        </w:rPr>
        <w:t>(k</w:t>
      </w:r>
      <w:r w:rsidR="00A111E3" w:rsidRPr="008839F1">
        <w:rPr>
          <w:rFonts w:ascii="微软雅黑" w:eastAsia="微软雅黑" w:hAnsi="微软雅黑" w:cs="微软雅黑" w:hint="eastAsia"/>
          <w:bCs/>
          <w:sz w:val="24"/>
          <w:szCs w:val="24"/>
        </w:rPr>
        <w:t>4)</w:t>
      </w:r>
      <w:r w:rsidR="00A111E3" w:rsidRPr="008839F1">
        <w:rPr>
          <w:rFonts w:ascii="微软雅黑" w:eastAsia="微软雅黑" w:hAnsi="微软雅黑" w:cs="微软雅黑" w:hint="eastAsia"/>
          <w:bCs/>
          <w:sz w:val="24"/>
          <w:szCs w:val="24"/>
        </w:rPr>
        <w:tab/>
        <w:t>熟练掌握计算机office操作系统等办公软件。</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4．能力要求</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S</w:t>
      </w:r>
      <w:r w:rsidRPr="008839F1">
        <w:rPr>
          <w:rFonts w:ascii="微软雅黑" w:eastAsia="微软雅黑" w:hAnsi="微软雅黑" w:cs="微软雅黑" w:hint="eastAsia"/>
          <w:bCs/>
          <w:sz w:val="24"/>
          <w:szCs w:val="24"/>
        </w:rPr>
        <w:t>1)</w:t>
      </w:r>
      <w:r w:rsidRPr="008839F1">
        <w:rPr>
          <w:rFonts w:ascii="微软雅黑" w:eastAsia="微软雅黑" w:hAnsi="微软雅黑" w:cs="微软雅黑" w:hint="eastAsia"/>
          <w:bCs/>
          <w:sz w:val="24"/>
          <w:szCs w:val="24"/>
        </w:rPr>
        <w:tab/>
        <w:t>具备高等职业院校英语专业所要求的英语听、说、读、写、译等语言运用的基本能力；</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S</w:t>
      </w:r>
      <w:r w:rsidRPr="008839F1">
        <w:rPr>
          <w:rFonts w:ascii="微软雅黑" w:eastAsia="微软雅黑" w:hAnsi="微软雅黑" w:cs="微软雅黑" w:hint="eastAsia"/>
          <w:bCs/>
          <w:sz w:val="24"/>
          <w:szCs w:val="24"/>
        </w:rPr>
        <w:t>2)</w:t>
      </w:r>
      <w:r w:rsidRPr="008839F1">
        <w:rPr>
          <w:rFonts w:ascii="微软雅黑" w:eastAsia="微软雅黑" w:hAnsi="微软雅黑" w:cs="微软雅黑" w:hint="eastAsia"/>
          <w:bCs/>
          <w:sz w:val="24"/>
          <w:szCs w:val="24"/>
        </w:rPr>
        <w:tab/>
        <w:t xml:space="preserve">熟悉商务活动的各项流程，具有相对独立的项目运营管理能力； </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S</w:t>
      </w:r>
      <w:r w:rsidRPr="008839F1">
        <w:rPr>
          <w:rFonts w:ascii="微软雅黑" w:eastAsia="微软雅黑" w:hAnsi="微软雅黑" w:cs="微软雅黑" w:hint="eastAsia"/>
          <w:bCs/>
          <w:sz w:val="24"/>
          <w:szCs w:val="24"/>
        </w:rPr>
        <w:t>3)</w:t>
      </w:r>
      <w:r w:rsidRPr="008839F1">
        <w:rPr>
          <w:rFonts w:ascii="微软雅黑" w:eastAsia="微软雅黑" w:hAnsi="微软雅黑" w:cs="微软雅黑" w:hint="eastAsia"/>
          <w:bCs/>
          <w:sz w:val="24"/>
          <w:szCs w:val="24"/>
        </w:rPr>
        <w:tab/>
        <w:t>具有处理旅行社管理、酒店前厅和客房服务等各项业务的基本能力；</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S</w:t>
      </w:r>
      <w:r w:rsidRPr="008839F1">
        <w:rPr>
          <w:rFonts w:ascii="微软雅黑" w:eastAsia="微软雅黑" w:hAnsi="微软雅黑" w:cs="微软雅黑" w:hint="eastAsia"/>
          <w:bCs/>
          <w:sz w:val="24"/>
          <w:szCs w:val="24"/>
        </w:rPr>
        <w:t>4)</w:t>
      </w:r>
      <w:r w:rsidRPr="008839F1">
        <w:rPr>
          <w:rFonts w:ascii="微软雅黑" w:eastAsia="微软雅黑" w:hAnsi="微软雅黑" w:cs="微软雅黑" w:hint="eastAsia"/>
          <w:bCs/>
          <w:sz w:val="24"/>
          <w:szCs w:val="24"/>
        </w:rPr>
        <w:tab/>
        <w:t>在具备基本语言能力的基础上，运用有效的方法和手段进行空中乘务相关工作。</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S</w:t>
      </w:r>
      <w:r w:rsidRPr="008839F1">
        <w:rPr>
          <w:rFonts w:ascii="微软雅黑" w:eastAsia="微软雅黑" w:hAnsi="微软雅黑" w:cs="微软雅黑" w:hint="eastAsia"/>
          <w:bCs/>
          <w:sz w:val="24"/>
          <w:szCs w:val="24"/>
        </w:rPr>
        <w:t>5)</w:t>
      </w:r>
      <w:r w:rsidRPr="008839F1">
        <w:rPr>
          <w:rFonts w:ascii="微软雅黑" w:eastAsia="微软雅黑" w:hAnsi="微软雅黑" w:cs="微软雅黑" w:hint="eastAsia"/>
          <w:bCs/>
          <w:sz w:val="24"/>
          <w:szCs w:val="24"/>
        </w:rPr>
        <w:tab/>
        <w:t>熟练应用计算机办公软件的能力；</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S</w:t>
      </w:r>
      <w:r w:rsidRPr="008839F1">
        <w:rPr>
          <w:rFonts w:ascii="微软雅黑" w:eastAsia="微软雅黑" w:hAnsi="微软雅黑" w:cs="微软雅黑" w:hint="eastAsia"/>
          <w:bCs/>
          <w:sz w:val="24"/>
          <w:szCs w:val="24"/>
        </w:rPr>
        <w:t>6)</w:t>
      </w:r>
      <w:r w:rsidRPr="008839F1">
        <w:rPr>
          <w:rFonts w:ascii="微软雅黑" w:eastAsia="微软雅黑" w:hAnsi="微软雅黑" w:cs="微软雅黑" w:hint="eastAsia"/>
          <w:bCs/>
          <w:sz w:val="24"/>
          <w:szCs w:val="24"/>
        </w:rPr>
        <w:tab/>
        <w:t>较强的自学和获取新知识的能力。</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5．素质要求</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Q</w:t>
      </w:r>
      <w:r w:rsidRPr="008839F1">
        <w:rPr>
          <w:rFonts w:ascii="微软雅黑" w:eastAsia="微软雅黑" w:hAnsi="微软雅黑" w:cs="微软雅黑" w:hint="eastAsia"/>
          <w:bCs/>
          <w:sz w:val="24"/>
          <w:szCs w:val="24"/>
        </w:rPr>
        <w:t>1)</w:t>
      </w:r>
      <w:r w:rsidRPr="008839F1">
        <w:rPr>
          <w:rFonts w:ascii="微软雅黑" w:eastAsia="微软雅黑" w:hAnsi="微软雅黑" w:cs="微软雅黑" w:hint="eastAsia"/>
          <w:bCs/>
          <w:sz w:val="24"/>
          <w:szCs w:val="24"/>
        </w:rPr>
        <w:tab/>
        <w:t>基本素质</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掌握马克思列宁主义、毛泽东思想、邓小平理论和三个代表重要思想，树立科学的世界观、人生观和价值观；热爱社会主义祖国，拥护党的基本路线。</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能够运用语言文字，清晰地进行信息、思想、感情的传递、表达和交流；具有一定的文学、艺术和美学修养；能够正确认识和分析当今时代有关问题;达到国家规定的大</w:t>
      </w:r>
      <w:r w:rsidRPr="008839F1">
        <w:rPr>
          <w:rFonts w:ascii="微软雅黑" w:eastAsia="微软雅黑" w:hAnsi="微软雅黑" w:cs="微软雅黑" w:hint="eastAsia"/>
          <w:bCs/>
          <w:sz w:val="24"/>
          <w:szCs w:val="24"/>
        </w:rPr>
        <w:lastRenderedPageBreak/>
        <w:t>学生体育测试标准，具有健康的体魄和健全的心理。</w:t>
      </w:r>
    </w:p>
    <w:p w:rsidR="00A111E3" w:rsidRPr="008839F1" w:rsidRDefault="00A111E3" w:rsidP="00A111E3">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w:t>
      </w:r>
      <w:r w:rsidR="006C2A48">
        <w:rPr>
          <w:rFonts w:ascii="微软雅黑" w:eastAsia="微软雅黑" w:hAnsi="微软雅黑" w:cs="微软雅黑"/>
          <w:bCs/>
          <w:sz w:val="24"/>
          <w:szCs w:val="24"/>
        </w:rPr>
        <w:t>Q</w:t>
      </w:r>
      <w:r w:rsidRPr="008839F1">
        <w:rPr>
          <w:rFonts w:ascii="微软雅黑" w:eastAsia="微软雅黑" w:hAnsi="微软雅黑" w:cs="微软雅黑" w:hint="eastAsia"/>
          <w:bCs/>
          <w:sz w:val="24"/>
          <w:szCs w:val="24"/>
        </w:rPr>
        <w:t>2)</w:t>
      </w:r>
      <w:r w:rsidRPr="008839F1">
        <w:rPr>
          <w:rFonts w:ascii="微软雅黑" w:eastAsia="微软雅黑" w:hAnsi="微软雅黑" w:cs="微软雅黑" w:hint="eastAsia"/>
          <w:bCs/>
          <w:sz w:val="24"/>
          <w:szCs w:val="24"/>
        </w:rPr>
        <w:tab/>
        <w:t>职业素质</w:t>
      </w:r>
    </w:p>
    <w:p w:rsidR="00A111E3" w:rsidRPr="008839F1" w:rsidRDefault="00A111E3" w:rsidP="006C2A48">
      <w:pPr>
        <w:ind w:firstLineChars="200" w:firstLine="480"/>
      </w:pPr>
      <w:r w:rsidRPr="008839F1">
        <w:rPr>
          <w:rFonts w:ascii="微软雅黑" w:eastAsia="微软雅黑" w:hAnsi="微软雅黑" w:cs="微软雅黑" w:hint="eastAsia"/>
          <w:bCs/>
          <w:sz w:val="24"/>
          <w:szCs w:val="24"/>
        </w:rPr>
        <w:t>树立正确的就业观和职业理想，具有严谨、务实、诚信、敬业的职业道德；掌握较扎实的英语听、说、读、写、译技能，能够胜任空中乘务、旅行社、航空旅游、企事业单位等与英语相关的基本服务或管理工作，达到应用英语专业知识学以致用的目的。</w:t>
      </w:r>
    </w:p>
    <w:p w:rsidR="0037500E" w:rsidRPr="008839F1" w:rsidRDefault="002D0637" w:rsidP="00A111E3">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r w:rsidRPr="008839F1">
        <w:rPr>
          <w:rFonts w:ascii="微软雅黑" w:eastAsia="微软雅黑" w:hAnsi="微软雅黑" w:cs="微软雅黑" w:hint="eastAsia"/>
          <w:sz w:val="28"/>
          <w:szCs w:val="28"/>
        </w:rPr>
        <w:t>六、课程设置及学时</w:t>
      </w:r>
      <w:bookmarkEnd w:id="59"/>
      <w:r w:rsidRPr="008839F1">
        <w:rPr>
          <w:rFonts w:ascii="微软雅黑" w:eastAsia="微软雅黑" w:hAnsi="微软雅黑" w:cs="微软雅黑" w:hint="eastAsia"/>
          <w:sz w:val="28"/>
          <w:szCs w:val="28"/>
        </w:rPr>
        <w:t>安排</w:t>
      </w:r>
      <w:bookmarkEnd w:id="60"/>
      <w:bookmarkEnd w:id="61"/>
      <w:bookmarkEnd w:id="62"/>
      <w:bookmarkEnd w:id="63"/>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66" w:name="_Toc30825"/>
      <w:bookmarkStart w:id="67" w:name="_Toc15160"/>
      <w:bookmarkStart w:id="68" w:name="_Toc32422"/>
      <w:r w:rsidRPr="008839F1">
        <w:rPr>
          <w:rFonts w:ascii="微软雅黑" w:eastAsia="微软雅黑" w:hAnsi="微软雅黑" w:cs="微软雅黑" w:hint="eastAsia"/>
          <w:sz w:val="24"/>
          <w:szCs w:val="24"/>
        </w:rPr>
        <w:t>（一）典型工作任务与职业能力分析</w:t>
      </w:r>
      <w:bookmarkEnd w:id="66"/>
      <w:bookmarkEnd w:id="67"/>
      <w:bookmarkEnd w:id="68"/>
    </w:p>
    <w:p w:rsidR="0037500E" w:rsidRPr="008839F1" w:rsidRDefault="002D0637">
      <w:pPr>
        <w:pStyle w:val="af0"/>
        <w:rPr>
          <w:rFonts w:ascii="微软雅黑" w:eastAsia="微软雅黑" w:hAnsi="微软雅黑" w:cs="微软雅黑"/>
          <w:sz w:val="24"/>
          <w:szCs w:val="24"/>
        </w:rPr>
      </w:pPr>
      <w:bookmarkStart w:id="69" w:name="_Toc24410"/>
      <w:bookmarkStart w:id="70" w:name="_Toc23147"/>
      <w:r w:rsidRPr="008839F1">
        <w:rPr>
          <w:rFonts w:ascii="微软雅黑" w:eastAsia="微软雅黑" w:hAnsi="微软雅黑" w:cs="微软雅黑" w:hint="eastAsia"/>
          <w:sz w:val="24"/>
          <w:szCs w:val="24"/>
        </w:rPr>
        <w:t>表3 典型工作任务与职业能力分析一览表</w:t>
      </w:r>
      <w:bookmarkEnd w:id="69"/>
      <w:bookmarkEnd w:id="70"/>
    </w:p>
    <w:tbl>
      <w:tblPr>
        <w:tblpPr w:leftFromText="180" w:rightFromText="180" w:vertAnchor="text" w:horzAnchor="page" w:tblpX="2032" w:tblpY="20"/>
        <w:tblOverlap w:val="never"/>
        <w:tblW w:w="4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416"/>
        <w:gridCol w:w="2973"/>
        <w:gridCol w:w="857"/>
        <w:gridCol w:w="1277"/>
        <w:gridCol w:w="992"/>
      </w:tblGrid>
      <w:tr w:rsidR="008839F1" w:rsidRPr="008839F1" w:rsidTr="00990B66">
        <w:trPr>
          <w:trHeight w:val="572"/>
        </w:trPr>
        <w:tc>
          <w:tcPr>
            <w:tcW w:w="263" w:type="pct"/>
            <w:tcBorders>
              <w:top w:val="single" w:sz="4" w:space="0" w:color="auto"/>
              <w:left w:val="single" w:sz="4" w:space="0" w:color="auto"/>
              <w:bottom w:val="single" w:sz="4" w:space="0" w:color="auto"/>
              <w:right w:val="single" w:sz="4" w:space="0" w:color="auto"/>
            </w:tcBorders>
            <w:shd w:val="clear" w:color="9CC2E5" w:themeColor="accent1" w:themeTint="99" w:fill="BDD6EE" w:themeFill="accent1" w:themeFillTint="66"/>
            <w:vAlign w:val="center"/>
          </w:tcPr>
          <w:p w:rsidR="0037500E" w:rsidRPr="008839F1" w:rsidRDefault="002D0637">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序号</w:t>
            </w:r>
          </w:p>
        </w:tc>
        <w:tc>
          <w:tcPr>
            <w:tcW w:w="892" w:type="pct"/>
            <w:tcBorders>
              <w:top w:val="single" w:sz="4" w:space="0" w:color="auto"/>
              <w:left w:val="single" w:sz="4" w:space="0" w:color="auto"/>
              <w:bottom w:val="single" w:sz="4" w:space="0" w:color="auto"/>
              <w:right w:val="single" w:sz="4" w:space="0" w:color="auto"/>
            </w:tcBorders>
            <w:shd w:val="clear" w:color="9CC2E5" w:themeColor="accent1" w:themeTint="99" w:fill="BDD6EE" w:themeFill="accent1" w:themeFillTint="66"/>
            <w:vAlign w:val="center"/>
          </w:tcPr>
          <w:p w:rsidR="0037500E" w:rsidRPr="008839F1" w:rsidRDefault="002D0637">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典型工作任务</w:t>
            </w:r>
          </w:p>
        </w:tc>
        <w:tc>
          <w:tcPr>
            <w:tcW w:w="1874" w:type="pct"/>
            <w:tcBorders>
              <w:top w:val="single" w:sz="4" w:space="0" w:color="auto"/>
              <w:left w:val="single" w:sz="4" w:space="0" w:color="auto"/>
              <w:bottom w:val="single" w:sz="4" w:space="0" w:color="auto"/>
              <w:right w:val="single" w:sz="4" w:space="0" w:color="auto"/>
            </w:tcBorders>
            <w:shd w:val="clear" w:color="9CC2E5" w:themeColor="accent1" w:themeTint="99" w:fill="BDD6EE" w:themeFill="accent1" w:themeFillTint="66"/>
            <w:vAlign w:val="center"/>
          </w:tcPr>
          <w:p w:rsidR="0037500E" w:rsidRPr="008839F1" w:rsidRDefault="002D0637">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职业能力分析要求</w:t>
            </w:r>
          </w:p>
        </w:tc>
        <w:tc>
          <w:tcPr>
            <w:tcW w:w="540" w:type="pct"/>
            <w:tcBorders>
              <w:top w:val="single" w:sz="4" w:space="0" w:color="auto"/>
              <w:left w:val="single" w:sz="4" w:space="0" w:color="auto"/>
              <w:bottom w:val="single" w:sz="4" w:space="0" w:color="auto"/>
              <w:right w:val="single" w:sz="4" w:space="0" w:color="auto"/>
            </w:tcBorders>
            <w:shd w:val="clear" w:color="9CC2E5" w:themeColor="accent1" w:themeTint="99" w:fill="BDD6EE" w:themeFill="accent1" w:themeFillTint="66"/>
            <w:vAlign w:val="center"/>
          </w:tcPr>
          <w:p w:rsidR="0037500E" w:rsidRPr="008839F1" w:rsidRDefault="002D0637">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相关知识</w:t>
            </w:r>
          </w:p>
        </w:tc>
        <w:tc>
          <w:tcPr>
            <w:tcW w:w="805" w:type="pct"/>
            <w:tcBorders>
              <w:top w:val="single" w:sz="4" w:space="0" w:color="auto"/>
              <w:left w:val="single" w:sz="4" w:space="0" w:color="auto"/>
              <w:bottom w:val="single" w:sz="4" w:space="0" w:color="auto"/>
              <w:right w:val="single" w:sz="4" w:space="0" w:color="auto"/>
            </w:tcBorders>
            <w:shd w:val="clear" w:color="9CC2E5" w:themeColor="accent1" w:themeTint="99" w:fill="BDD6EE" w:themeFill="accent1" w:themeFillTint="66"/>
            <w:vAlign w:val="center"/>
          </w:tcPr>
          <w:p w:rsidR="0037500E" w:rsidRPr="008839F1" w:rsidRDefault="002D0637">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课程</w:t>
            </w:r>
          </w:p>
        </w:tc>
        <w:tc>
          <w:tcPr>
            <w:tcW w:w="625" w:type="pct"/>
            <w:tcBorders>
              <w:top w:val="single" w:sz="4" w:space="0" w:color="auto"/>
              <w:left w:val="single" w:sz="4" w:space="0" w:color="auto"/>
              <w:right w:val="single" w:sz="4" w:space="0" w:color="auto"/>
            </w:tcBorders>
            <w:shd w:val="clear" w:color="9CC2E5" w:themeColor="accent1" w:themeTint="99" w:fill="BDD6EE" w:themeFill="accent1" w:themeFillTint="66"/>
            <w:vAlign w:val="center"/>
          </w:tcPr>
          <w:p w:rsidR="0037500E" w:rsidRPr="008839F1" w:rsidRDefault="002D0637">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相关职业资格标准或行业标准</w:t>
            </w:r>
          </w:p>
        </w:tc>
      </w:tr>
      <w:tr w:rsidR="008839F1" w:rsidRPr="008839F1" w:rsidTr="00990B66">
        <w:trPr>
          <w:trHeight w:val="401"/>
        </w:trPr>
        <w:tc>
          <w:tcPr>
            <w:tcW w:w="263" w:type="pct"/>
            <w:tcBorders>
              <w:top w:val="single" w:sz="4" w:space="0" w:color="auto"/>
              <w:left w:val="single" w:sz="4" w:space="0" w:color="auto"/>
              <w:bottom w:val="single" w:sz="4" w:space="0" w:color="auto"/>
              <w:right w:val="single" w:sz="4" w:space="0" w:color="auto"/>
            </w:tcBorders>
            <w:vAlign w:val="center"/>
          </w:tcPr>
          <w:p w:rsidR="00096F20" w:rsidRPr="008839F1" w:rsidRDefault="00096F20" w:rsidP="00096F20">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1</w:t>
            </w:r>
          </w:p>
        </w:tc>
        <w:tc>
          <w:tcPr>
            <w:tcW w:w="892" w:type="pct"/>
            <w:vAlign w:val="center"/>
          </w:tcPr>
          <w:p w:rsidR="00096F20" w:rsidRPr="008839F1" w:rsidRDefault="00096F20" w:rsidP="00096F20">
            <w:pPr>
              <w:spacing w:line="300" w:lineRule="exact"/>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安排外籍客人接待、入住、结账和行李搬运等工作</w:t>
            </w:r>
          </w:p>
        </w:tc>
        <w:tc>
          <w:tcPr>
            <w:tcW w:w="1874" w:type="pct"/>
            <w:vAlign w:val="center"/>
          </w:tcPr>
          <w:p w:rsidR="00096F20" w:rsidRPr="008839F1" w:rsidRDefault="00096F20" w:rsidP="00096F20">
            <w:pPr>
              <w:pStyle w:val="11"/>
              <w:widowControl w:val="0"/>
              <w:snapToGrid/>
              <w:spacing w:line="300" w:lineRule="auto"/>
              <w:jc w:val="left"/>
              <w:rPr>
                <w:rFonts w:ascii="微软雅黑" w:eastAsia="微软雅黑" w:hAnsi="微软雅黑"/>
                <w:sz w:val="18"/>
                <w:szCs w:val="18"/>
              </w:rPr>
            </w:pPr>
            <w:r w:rsidRPr="008839F1">
              <w:rPr>
                <w:rFonts w:ascii="微软雅黑" w:eastAsia="微软雅黑" w:hAnsi="微软雅黑" w:hint="eastAsia"/>
                <w:sz w:val="18"/>
                <w:szCs w:val="18"/>
              </w:rPr>
              <w:t>具备良好的形象，较好的公关和英语交流能力；善于与同事团结合作；具备处理一般性投诉的能力</w:t>
            </w:r>
          </w:p>
        </w:tc>
        <w:tc>
          <w:tcPr>
            <w:tcW w:w="540" w:type="pct"/>
            <w:tcBorders>
              <w:top w:val="single" w:sz="4" w:space="0" w:color="auto"/>
              <w:left w:val="single" w:sz="4" w:space="0" w:color="auto"/>
              <w:bottom w:val="single" w:sz="4" w:space="0" w:color="auto"/>
              <w:right w:val="single" w:sz="4" w:space="0" w:color="auto"/>
            </w:tcBorders>
            <w:vAlign w:val="center"/>
          </w:tcPr>
          <w:p w:rsidR="00096F20" w:rsidRPr="008839F1" w:rsidRDefault="001570CC" w:rsidP="00096F20">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礼仪、酒店英语</w:t>
            </w:r>
          </w:p>
        </w:tc>
        <w:tc>
          <w:tcPr>
            <w:tcW w:w="805" w:type="pct"/>
            <w:tcBorders>
              <w:top w:val="single" w:sz="4" w:space="0" w:color="auto"/>
              <w:left w:val="single" w:sz="4" w:space="0" w:color="auto"/>
              <w:bottom w:val="single" w:sz="4" w:space="0" w:color="auto"/>
              <w:right w:val="single" w:sz="4" w:space="0" w:color="auto"/>
            </w:tcBorders>
            <w:vAlign w:val="center"/>
          </w:tcPr>
          <w:p w:rsidR="00096F20" w:rsidRPr="008839F1" w:rsidRDefault="001570CC" w:rsidP="00096F20">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《酒店实用英语》《社交礼仪》《英语口语》</w:t>
            </w:r>
          </w:p>
        </w:tc>
        <w:tc>
          <w:tcPr>
            <w:tcW w:w="625" w:type="pct"/>
            <w:tcBorders>
              <w:top w:val="single" w:sz="4" w:space="0" w:color="auto"/>
              <w:left w:val="single" w:sz="4" w:space="0" w:color="auto"/>
              <w:right w:val="single" w:sz="4" w:space="0" w:color="auto"/>
            </w:tcBorders>
            <w:vAlign w:val="center"/>
          </w:tcPr>
          <w:p w:rsidR="00096F20" w:rsidRPr="008839F1" w:rsidRDefault="001570CC" w:rsidP="00096F20">
            <w:pPr>
              <w:adjustRightInd w:val="0"/>
              <w:snapToGrid w:val="0"/>
              <w:spacing w:line="240" w:lineRule="atLeast"/>
              <w:rPr>
                <w:rFonts w:ascii="微软雅黑" w:eastAsia="微软雅黑" w:hAnsi="微软雅黑" w:cs="微软雅黑"/>
                <w:spacing w:val="-6"/>
                <w:sz w:val="18"/>
                <w:szCs w:val="18"/>
              </w:rPr>
            </w:pPr>
            <w:r w:rsidRPr="008839F1">
              <w:rPr>
                <w:rFonts w:ascii="微软雅黑" w:eastAsia="微软雅黑" w:hAnsi="微软雅黑" w:cs="微软雅黑" w:hint="eastAsia"/>
                <w:spacing w:val="-6"/>
                <w:sz w:val="18"/>
                <w:szCs w:val="18"/>
              </w:rPr>
              <w:t>等级英语A级</w:t>
            </w:r>
          </w:p>
        </w:tc>
      </w:tr>
      <w:tr w:rsidR="008839F1" w:rsidRPr="008839F1" w:rsidTr="00990B66">
        <w:trPr>
          <w:trHeight w:val="401"/>
        </w:trPr>
        <w:tc>
          <w:tcPr>
            <w:tcW w:w="263" w:type="pct"/>
            <w:tcBorders>
              <w:top w:val="single" w:sz="4" w:space="0" w:color="auto"/>
              <w:left w:val="single" w:sz="4" w:space="0" w:color="auto"/>
              <w:bottom w:val="single" w:sz="4" w:space="0" w:color="auto"/>
              <w:right w:val="single" w:sz="4" w:space="0" w:color="auto"/>
            </w:tcBorders>
            <w:vAlign w:val="center"/>
          </w:tcPr>
          <w:p w:rsidR="001570CC" w:rsidRPr="008839F1" w:rsidRDefault="001570CC" w:rsidP="001570CC">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2</w:t>
            </w:r>
          </w:p>
        </w:tc>
        <w:tc>
          <w:tcPr>
            <w:tcW w:w="892" w:type="pct"/>
            <w:vAlign w:val="center"/>
          </w:tcPr>
          <w:p w:rsidR="001570CC" w:rsidRPr="008839F1" w:rsidRDefault="001570CC"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为外籍客人提供登记入注退房结账、客人问讯等服务</w:t>
            </w:r>
          </w:p>
        </w:tc>
        <w:tc>
          <w:tcPr>
            <w:tcW w:w="1874" w:type="pct"/>
            <w:vAlign w:val="center"/>
          </w:tcPr>
          <w:p w:rsidR="001570CC" w:rsidRPr="008839F1" w:rsidRDefault="001570CC" w:rsidP="001570CC">
            <w:pPr>
              <w:spacing w:line="300" w:lineRule="auto"/>
              <w:jc w:val="left"/>
              <w:rPr>
                <w:rFonts w:ascii="微软雅黑" w:eastAsia="微软雅黑" w:hAnsi="微软雅黑"/>
                <w:spacing w:val="-6"/>
                <w:sz w:val="18"/>
                <w:szCs w:val="18"/>
              </w:rPr>
            </w:pPr>
            <w:r w:rsidRPr="008839F1">
              <w:rPr>
                <w:rFonts w:ascii="微软雅黑" w:eastAsia="微软雅黑" w:hAnsi="微软雅黑" w:hint="eastAsia"/>
                <w:kern w:val="0"/>
                <w:sz w:val="18"/>
                <w:szCs w:val="18"/>
              </w:rPr>
              <w:t>熟悉酒店的基本情况；了解房型及其特点，熟悉掌握操作流程，准确快速地帮助客人解决问题</w:t>
            </w:r>
          </w:p>
        </w:tc>
        <w:tc>
          <w:tcPr>
            <w:tcW w:w="540" w:type="pct"/>
            <w:tcBorders>
              <w:top w:val="single" w:sz="4" w:space="0" w:color="auto"/>
              <w:left w:val="single" w:sz="4" w:space="0" w:color="auto"/>
              <w:bottom w:val="single" w:sz="4" w:space="0" w:color="auto"/>
              <w:right w:val="single" w:sz="4" w:space="0" w:color="auto"/>
            </w:tcBorders>
            <w:vAlign w:val="center"/>
          </w:tcPr>
          <w:p w:rsidR="001570CC" w:rsidRPr="008839F1" w:rsidRDefault="001570CC" w:rsidP="001570CC">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礼仪、酒店英语</w:t>
            </w:r>
          </w:p>
        </w:tc>
        <w:tc>
          <w:tcPr>
            <w:tcW w:w="805" w:type="pct"/>
            <w:tcBorders>
              <w:top w:val="single" w:sz="4" w:space="0" w:color="auto"/>
              <w:left w:val="single" w:sz="4" w:space="0" w:color="auto"/>
              <w:bottom w:val="single" w:sz="4" w:space="0" w:color="auto"/>
              <w:right w:val="single" w:sz="4" w:space="0" w:color="auto"/>
            </w:tcBorders>
            <w:vAlign w:val="center"/>
          </w:tcPr>
          <w:p w:rsidR="001570CC" w:rsidRPr="008839F1" w:rsidRDefault="001570CC" w:rsidP="001570CC">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《酒店实用英语》《社交礼仪》《英语口语》</w:t>
            </w:r>
          </w:p>
        </w:tc>
        <w:tc>
          <w:tcPr>
            <w:tcW w:w="625" w:type="pct"/>
            <w:tcBorders>
              <w:left w:val="single" w:sz="4" w:space="0" w:color="auto"/>
              <w:right w:val="single" w:sz="4" w:space="0" w:color="auto"/>
            </w:tcBorders>
            <w:vAlign w:val="center"/>
          </w:tcPr>
          <w:p w:rsidR="001570CC" w:rsidRPr="008839F1" w:rsidRDefault="001570CC" w:rsidP="001570CC">
            <w:pPr>
              <w:adjustRightInd w:val="0"/>
              <w:snapToGrid w:val="0"/>
              <w:spacing w:line="240" w:lineRule="atLeast"/>
              <w:rPr>
                <w:rFonts w:ascii="微软雅黑" w:eastAsia="微软雅黑" w:hAnsi="微软雅黑" w:cs="微软雅黑"/>
                <w:spacing w:val="-6"/>
                <w:sz w:val="18"/>
                <w:szCs w:val="18"/>
              </w:rPr>
            </w:pPr>
            <w:r w:rsidRPr="008839F1">
              <w:rPr>
                <w:rFonts w:ascii="微软雅黑" w:eastAsia="微软雅黑" w:hAnsi="微软雅黑" w:cs="微软雅黑" w:hint="eastAsia"/>
                <w:spacing w:val="-6"/>
                <w:sz w:val="18"/>
                <w:szCs w:val="18"/>
              </w:rPr>
              <w:t>等级英语A级</w:t>
            </w:r>
          </w:p>
        </w:tc>
      </w:tr>
      <w:tr w:rsidR="008839F1" w:rsidRPr="008839F1" w:rsidTr="00990B66">
        <w:trPr>
          <w:trHeight w:val="668"/>
        </w:trPr>
        <w:tc>
          <w:tcPr>
            <w:tcW w:w="263" w:type="pct"/>
            <w:tcBorders>
              <w:top w:val="single" w:sz="4" w:space="0" w:color="auto"/>
              <w:left w:val="single" w:sz="4" w:space="0" w:color="auto"/>
              <w:bottom w:val="single" w:sz="4" w:space="0" w:color="auto"/>
              <w:right w:val="single" w:sz="4" w:space="0" w:color="auto"/>
            </w:tcBorders>
            <w:vAlign w:val="center"/>
          </w:tcPr>
          <w:p w:rsidR="001570CC" w:rsidRPr="008839F1" w:rsidRDefault="001570CC" w:rsidP="001570CC">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3</w:t>
            </w:r>
          </w:p>
        </w:tc>
        <w:tc>
          <w:tcPr>
            <w:tcW w:w="892" w:type="pct"/>
            <w:vAlign w:val="center"/>
          </w:tcPr>
          <w:p w:rsidR="001570CC" w:rsidRPr="008839F1" w:rsidRDefault="001570CC"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为外籍客人提供餐饮服务</w:t>
            </w:r>
          </w:p>
        </w:tc>
        <w:tc>
          <w:tcPr>
            <w:tcW w:w="1874" w:type="pct"/>
            <w:vAlign w:val="center"/>
          </w:tcPr>
          <w:p w:rsidR="001570CC" w:rsidRPr="008839F1" w:rsidRDefault="001570CC" w:rsidP="001570CC">
            <w:pPr>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熟悉餐饮工作流程，了解菜肴的正确英文名称；具备良好的外语沟通能力和销售能力；善于与客人交流、与同事合作共事；具备处理一般性投诉和突发事件的能力</w:t>
            </w:r>
          </w:p>
        </w:tc>
        <w:tc>
          <w:tcPr>
            <w:tcW w:w="540" w:type="pct"/>
            <w:tcBorders>
              <w:top w:val="single" w:sz="4" w:space="0" w:color="auto"/>
              <w:left w:val="single" w:sz="4" w:space="0" w:color="auto"/>
              <w:bottom w:val="single" w:sz="4" w:space="0" w:color="auto"/>
              <w:right w:val="single" w:sz="4" w:space="0" w:color="auto"/>
            </w:tcBorders>
            <w:vAlign w:val="center"/>
          </w:tcPr>
          <w:p w:rsidR="001570CC" w:rsidRPr="008839F1" w:rsidRDefault="001570CC" w:rsidP="001570CC">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礼仪、酒店英语</w:t>
            </w:r>
          </w:p>
        </w:tc>
        <w:tc>
          <w:tcPr>
            <w:tcW w:w="805" w:type="pct"/>
            <w:tcBorders>
              <w:top w:val="single" w:sz="4" w:space="0" w:color="auto"/>
              <w:left w:val="single" w:sz="4" w:space="0" w:color="auto"/>
              <w:bottom w:val="single" w:sz="4" w:space="0" w:color="auto"/>
              <w:right w:val="single" w:sz="4" w:space="0" w:color="auto"/>
            </w:tcBorders>
            <w:vAlign w:val="center"/>
          </w:tcPr>
          <w:p w:rsidR="001570CC" w:rsidRPr="008839F1" w:rsidRDefault="001570CC" w:rsidP="001570CC">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《酒店实用英语》《社交礼仪》《英语口语》</w:t>
            </w:r>
          </w:p>
        </w:tc>
        <w:tc>
          <w:tcPr>
            <w:tcW w:w="625" w:type="pct"/>
            <w:tcBorders>
              <w:left w:val="single" w:sz="4" w:space="0" w:color="auto"/>
              <w:right w:val="single" w:sz="4" w:space="0" w:color="auto"/>
            </w:tcBorders>
            <w:vAlign w:val="center"/>
          </w:tcPr>
          <w:p w:rsidR="001570CC" w:rsidRPr="008839F1" w:rsidRDefault="001570CC" w:rsidP="001570CC">
            <w:pPr>
              <w:adjustRightInd w:val="0"/>
              <w:snapToGrid w:val="0"/>
              <w:spacing w:line="240" w:lineRule="atLeast"/>
              <w:rPr>
                <w:rFonts w:ascii="微软雅黑" w:eastAsia="微软雅黑" w:hAnsi="微软雅黑" w:cs="微软雅黑"/>
                <w:spacing w:val="-6"/>
                <w:sz w:val="18"/>
                <w:szCs w:val="18"/>
              </w:rPr>
            </w:pPr>
            <w:r w:rsidRPr="008839F1">
              <w:rPr>
                <w:rFonts w:ascii="微软雅黑" w:eastAsia="微软雅黑" w:hAnsi="微软雅黑" w:cs="微软雅黑" w:hint="eastAsia"/>
                <w:spacing w:val="-6"/>
                <w:sz w:val="18"/>
                <w:szCs w:val="18"/>
              </w:rPr>
              <w:t>等级英语A级</w:t>
            </w:r>
          </w:p>
        </w:tc>
      </w:tr>
      <w:tr w:rsidR="008839F1" w:rsidRPr="008839F1" w:rsidTr="00990B66">
        <w:trPr>
          <w:trHeight w:val="401"/>
        </w:trPr>
        <w:tc>
          <w:tcPr>
            <w:tcW w:w="263" w:type="pct"/>
            <w:tcBorders>
              <w:top w:val="single" w:sz="4" w:space="0" w:color="auto"/>
              <w:left w:val="single" w:sz="4" w:space="0" w:color="auto"/>
              <w:bottom w:val="single" w:sz="4" w:space="0" w:color="auto"/>
              <w:right w:val="single" w:sz="4" w:space="0" w:color="auto"/>
            </w:tcBorders>
            <w:vAlign w:val="center"/>
          </w:tcPr>
          <w:p w:rsidR="001570CC" w:rsidRPr="008839F1" w:rsidRDefault="001570CC" w:rsidP="001570CC">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4</w:t>
            </w:r>
          </w:p>
        </w:tc>
        <w:tc>
          <w:tcPr>
            <w:tcW w:w="892" w:type="pct"/>
            <w:vAlign w:val="center"/>
          </w:tcPr>
          <w:p w:rsidR="001570CC" w:rsidRPr="008839F1" w:rsidRDefault="001570CC" w:rsidP="001570CC">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计划安排和组织外籍游客参观、游览</w:t>
            </w:r>
          </w:p>
        </w:tc>
        <w:tc>
          <w:tcPr>
            <w:tcW w:w="1874" w:type="pct"/>
            <w:vAlign w:val="center"/>
          </w:tcPr>
          <w:p w:rsidR="001570CC" w:rsidRPr="008839F1" w:rsidRDefault="001570CC" w:rsidP="001570CC">
            <w:pPr>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具备旅游基础知识；掌握涉外导游服务流程；具备英语讲解地方文化的基本能力</w:t>
            </w:r>
          </w:p>
        </w:tc>
        <w:tc>
          <w:tcPr>
            <w:tcW w:w="540" w:type="pct"/>
            <w:tcBorders>
              <w:top w:val="single" w:sz="4" w:space="0" w:color="auto"/>
              <w:left w:val="single" w:sz="4" w:space="0" w:color="auto"/>
              <w:bottom w:val="single" w:sz="4" w:space="0" w:color="auto"/>
              <w:right w:val="single" w:sz="4" w:space="0" w:color="auto"/>
            </w:tcBorders>
            <w:vAlign w:val="center"/>
          </w:tcPr>
          <w:p w:rsidR="001570CC" w:rsidRPr="008839F1" w:rsidRDefault="001570CC" w:rsidP="001570CC">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导游地接知识、社交礼仪、景点讲解词</w:t>
            </w:r>
          </w:p>
        </w:tc>
        <w:tc>
          <w:tcPr>
            <w:tcW w:w="805" w:type="pct"/>
            <w:tcBorders>
              <w:top w:val="single" w:sz="4" w:space="0" w:color="auto"/>
              <w:left w:val="single" w:sz="4" w:space="0" w:color="auto"/>
              <w:bottom w:val="single" w:sz="4" w:space="0" w:color="auto"/>
              <w:right w:val="single" w:sz="4" w:space="0" w:color="auto"/>
            </w:tcBorders>
            <w:vAlign w:val="center"/>
          </w:tcPr>
          <w:p w:rsidR="001570CC" w:rsidRPr="008839F1" w:rsidRDefault="001570CC" w:rsidP="001570CC">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《旅游实用英语》《社交礼仪》等</w:t>
            </w:r>
          </w:p>
        </w:tc>
        <w:tc>
          <w:tcPr>
            <w:tcW w:w="625" w:type="pct"/>
            <w:tcBorders>
              <w:left w:val="single" w:sz="4" w:space="0" w:color="auto"/>
              <w:right w:val="single" w:sz="4" w:space="0" w:color="auto"/>
            </w:tcBorders>
            <w:vAlign w:val="center"/>
          </w:tcPr>
          <w:p w:rsidR="001570CC" w:rsidRPr="008839F1" w:rsidRDefault="001570CC" w:rsidP="001570CC">
            <w:pPr>
              <w:widowControl/>
              <w:adjustRightInd w:val="0"/>
              <w:snapToGrid w:val="0"/>
              <w:spacing w:line="240" w:lineRule="atLeast"/>
              <w:jc w:val="left"/>
              <w:rPr>
                <w:rFonts w:ascii="微软雅黑" w:eastAsia="微软雅黑" w:hAnsi="微软雅黑" w:cs="微软雅黑"/>
                <w:sz w:val="18"/>
                <w:szCs w:val="18"/>
              </w:rPr>
            </w:pPr>
            <w:r w:rsidRPr="008839F1">
              <w:rPr>
                <w:rFonts w:ascii="微软雅黑" w:eastAsia="微软雅黑" w:hAnsi="微软雅黑" w:cs="微软雅黑" w:hint="eastAsia"/>
                <w:sz w:val="18"/>
                <w:szCs w:val="18"/>
              </w:rPr>
              <w:t>导游证</w:t>
            </w:r>
          </w:p>
        </w:tc>
      </w:tr>
      <w:tr w:rsidR="008839F1" w:rsidRPr="008839F1" w:rsidTr="00990B66">
        <w:trPr>
          <w:trHeight w:val="401"/>
        </w:trPr>
        <w:tc>
          <w:tcPr>
            <w:tcW w:w="263"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5</w:t>
            </w:r>
          </w:p>
        </w:tc>
        <w:tc>
          <w:tcPr>
            <w:tcW w:w="892" w:type="pct"/>
            <w:vAlign w:val="center"/>
          </w:tcPr>
          <w:p w:rsidR="0025515B" w:rsidRPr="008839F1" w:rsidRDefault="0025515B" w:rsidP="0025515B">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旅游产品的英语解说</w:t>
            </w:r>
          </w:p>
        </w:tc>
        <w:tc>
          <w:tcPr>
            <w:tcW w:w="1874" w:type="pct"/>
            <w:vAlign w:val="center"/>
          </w:tcPr>
          <w:p w:rsidR="0025515B" w:rsidRPr="008839F1" w:rsidRDefault="0025515B" w:rsidP="0025515B">
            <w:pPr>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具备旅游基础知识；掌握涉外导游服务流程；具备英语解说员讲解地方产品的能力和基本的营销能力</w:t>
            </w:r>
          </w:p>
        </w:tc>
        <w:tc>
          <w:tcPr>
            <w:tcW w:w="540"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导游地接知识、社交礼仪、景点讲解词</w:t>
            </w:r>
          </w:p>
        </w:tc>
        <w:tc>
          <w:tcPr>
            <w:tcW w:w="805"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《旅游实用英语》《社交礼仪》等</w:t>
            </w:r>
          </w:p>
        </w:tc>
        <w:tc>
          <w:tcPr>
            <w:tcW w:w="625" w:type="pct"/>
            <w:tcBorders>
              <w:left w:val="single" w:sz="4" w:space="0" w:color="auto"/>
              <w:right w:val="single" w:sz="4" w:space="0" w:color="auto"/>
            </w:tcBorders>
            <w:vAlign w:val="center"/>
          </w:tcPr>
          <w:p w:rsidR="0025515B" w:rsidRPr="008839F1" w:rsidRDefault="0025515B" w:rsidP="0025515B">
            <w:pPr>
              <w:widowControl/>
              <w:adjustRightInd w:val="0"/>
              <w:snapToGrid w:val="0"/>
              <w:spacing w:line="240" w:lineRule="atLeast"/>
              <w:jc w:val="left"/>
              <w:rPr>
                <w:rFonts w:ascii="微软雅黑" w:eastAsia="微软雅黑" w:hAnsi="微软雅黑" w:cs="微软雅黑"/>
                <w:sz w:val="18"/>
                <w:szCs w:val="18"/>
              </w:rPr>
            </w:pPr>
            <w:r w:rsidRPr="008839F1">
              <w:rPr>
                <w:rFonts w:ascii="微软雅黑" w:eastAsia="微软雅黑" w:hAnsi="微软雅黑" w:cs="微软雅黑" w:hint="eastAsia"/>
                <w:sz w:val="18"/>
                <w:szCs w:val="18"/>
              </w:rPr>
              <w:t>导游证</w:t>
            </w:r>
          </w:p>
        </w:tc>
      </w:tr>
      <w:tr w:rsidR="008839F1" w:rsidRPr="008839F1" w:rsidTr="00990B66">
        <w:trPr>
          <w:trHeight w:val="401"/>
        </w:trPr>
        <w:tc>
          <w:tcPr>
            <w:tcW w:w="263"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lastRenderedPageBreak/>
              <w:t>6</w:t>
            </w:r>
          </w:p>
        </w:tc>
        <w:tc>
          <w:tcPr>
            <w:tcW w:w="892" w:type="pct"/>
            <w:vAlign w:val="center"/>
          </w:tcPr>
          <w:p w:rsidR="0025515B" w:rsidRPr="008839F1" w:rsidRDefault="0025515B" w:rsidP="0025515B">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 xml:space="preserve">在旅行社对外交流活动中担任接待或翻译 </w:t>
            </w:r>
          </w:p>
        </w:tc>
        <w:tc>
          <w:tcPr>
            <w:tcW w:w="1874" w:type="pct"/>
            <w:vAlign w:val="center"/>
          </w:tcPr>
          <w:p w:rsidR="0025515B" w:rsidRPr="008839F1" w:rsidRDefault="0025515B" w:rsidP="0025515B">
            <w:pPr>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具备较强的人际交往能力和英语听说能力；能够与外籍客人进行基本的英语日常交流</w:t>
            </w:r>
          </w:p>
        </w:tc>
        <w:tc>
          <w:tcPr>
            <w:tcW w:w="540"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导游地接知识、社交礼仪、景点讲解词</w:t>
            </w:r>
          </w:p>
        </w:tc>
        <w:tc>
          <w:tcPr>
            <w:tcW w:w="805"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《旅游实用英语》《社交礼仪》等</w:t>
            </w:r>
          </w:p>
        </w:tc>
        <w:tc>
          <w:tcPr>
            <w:tcW w:w="625" w:type="pct"/>
            <w:tcBorders>
              <w:left w:val="single" w:sz="4" w:space="0" w:color="auto"/>
              <w:right w:val="single" w:sz="4" w:space="0" w:color="auto"/>
            </w:tcBorders>
            <w:vAlign w:val="center"/>
          </w:tcPr>
          <w:p w:rsidR="0025515B" w:rsidRPr="008839F1" w:rsidRDefault="0025515B" w:rsidP="0025515B">
            <w:pPr>
              <w:widowControl/>
              <w:adjustRightInd w:val="0"/>
              <w:snapToGrid w:val="0"/>
              <w:spacing w:line="240" w:lineRule="atLeast"/>
              <w:jc w:val="left"/>
              <w:rPr>
                <w:rFonts w:ascii="微软雅黑" w:eastAsia="微软雅黑" w:hAnsi="微软雅黑" w:cs="微软雅黑"/>
                <w:sz w:val="18"/>
                <w:szCs w:val="18"/>
              </w:rPr>
            </w:pPr>
            <w:r w:rsidRPr="008839F1">
              <w:rPr>
                <w:rFonts w:ascii="微软雅黑" w:eastAsia="微软雅黑" w:hAnsi="微软雅黑" w:cs="微软雅黑" w:hint="eastAsia"/>
                <w:sz w:val="18"/>
                <w:szCs w:val="18"/>
              </w:rPr>
              <w:t>导游证</w:t>
            </w:r>
          </w:p>
        </w:tc>
      </w:tr>
      <w:tr w:rsidR="008839F1" w:rsidRPr="008839F1" w:rsidTr="00990B66">
        <w:trPr>
          <w:trHeight w:val="401"/>
        </w:trPr>
        <w:tc>
          <w:tcPr>
            <w:tcW w:w="263"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7</w:t>
            </w:r>
          </w:p>
        </w:tc>
        <w:tc>
          <w:tcPr>
            <w:tcW w:w="892" w:type="pct"/>
            <w:vAlign w:val="center"/>
          </w:tcPr>
          <w:p w:rsidR="0025515B" w:rsidRPr="008839F1" w:rsidRDefault="0025515B" w:rsidP="0025515B">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在各航空公司负责舱内服务</w:t>
            </w:r>
          </w:p>
        </w:tc>
        <w:tc>
          <w:tcPr>
            <w:tcW w:w="1874" w:type="pct"/>
            <w:vAlign w:val="center"/>
          </w:tcPr>
          <w:p w:rsidR="0025515B" w:rsidRPr="008839F1" w:rsidRDefault="0025515B" w:rsidP="0025515B">
            <w:pPr>
              <w:adjustRightInd w:val="0"/>
              <w:snapToGrid w:val="0"/>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掌握必要的乘务相关的礼仪、应急医疗等知识等。</w:t>
            </w:r>
          </w:p>
        </w:tc>
        <w:tc>
          <w:tcPr>
            <w:tcW w:w="540"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社交礼仪、口语、应急医疗</w:t>
            </w:r>
          </w:p>
        </w:tc>
        <w:tc>
          <w:tcPr>
            <w:tcW w:w="805"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《乘务实用英语》《英语口语》《应急医疗》</w:t>
            </w:r>
          </w:p>
        </w:tc>
        <w:tc>
          <w:tcPr>
            <w:tcW w:w="625" w:type="pct"/>
            <w:tcBorders>
              <w:left w:val="single" w:sz="4" w:space="0" w:color="auto"/>
              <w:right w:val="single" w:sz="4" w:space="0" w:color="auto"/>
            </w:tcBorders>
            <w:vAlign w:val="center"/>
          </w:tcPr>
          <w:p w:rsidR="0025515B" w:rsidRPr="008839F1" w:rsidRDefault="0025515B" w:rsidP="0025515B">
            <w:pPr>
              <w:widowControl/>
              <w:adjustRightInd w:val="0"/>
              <w:snapToGrid w:val="0"/>
              <w:spacing w:line="240" w:lineRule="atLeast"/>
              <w:jc w:val="left"/>
              <w:rPr>
                <w:rFonts w:ascii="微软雅黑" w:eastAsia="微软雅黑" w:hAnsi="微软雅黑" w:cs="微软雅黑"/>
                <w:sz w:val="18"/>
                <w:szCs w:val="18"/>
              </w:rPr>
            </w:pPr>
            <w:r w:rsidRPr="008839F1">
              <w:rPr>
                <w:rFonts w:ascii="微软雅黑" w:eastAsia="微软雅黑" w:hAnsi="微软雅黑" w:cs="微软雅黑" w:hint="eastAsia"/>
                <w:sz w:val="18"/>
                <w:szCs w:val="18"/>
              </w:rPr>
              <w:t>等级英语四级</w:t>
            </w:r>
          </w:p>
        </w:tc>
      </w:tr>
      <w:tr w:rsidR="008839F1" w:rsidRPr="008839F1" w:rsidTr="00990B66">
        <w:trPr>
          <w:trHeight w:val="401"/>
        </w:trPr>
        <w:tc>
          <w:tcPr>
            <w:tcW w:w="263"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jc w:val="center"/>
              <w:rPr>
                <w:rFonts w:ascii="微软雅黑" w:eastAsia="微软雅黑" w:hAnsi="微软雅黑" w:cs="微软雅黑"/>
                <w:b/>
                <w:sz w:val="18"/>
                <w:szCs w:val="18"/>
              </w:rPr>
            </w:pPr>
            <w:r w:rsidRPr="008839F1">
              <w:rPr>
                <w:rFonts w:ascii="微软雅黑" w:eastAsia="微软雅黑" w:hAnsi="微软雅黑" w:cs="微软雅黑" w:hint="eastAsia"/>
                <w:b/>
                <w:sz w:val="18"/>
                <w:szCs w:val="18"/>
              </w:rPr>
              <w:t>8</w:t>
            </w:r>
          </w:p>
        </w:tc>
        <w:tc>
          <w:tcPr>
            <w:tcW w:w="892" w:type="pct"/>
            <w:vAlign w:val="center"/>
          </w:tcPr>
          <w:p w:rsidR="0025515B" w:rsidRPr="008839F1" w:rsidRDefault="0025515B" w:rsidP="0025515B">
            <w:pPr>
              <w:adjustRightInd w:val="0"/>
              <w:snapToGrid w:val="0"/>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担任日常的接待、文员工作</w:t>
            </w:r>
          </w:p>
        </w:tc>
        <w:tc>
          <w:tcPr>
            <w:tcW w:w="1874" w:type="pct"/>
            <w:vAlign w:val="center"/>
          </w:tcPr>
          <w:p w:rsidR="0025515B" w:rsidRPr="008839F1" w:rsidRDefault="0025515B" w:rsidP="0025515B">
            <w:pPr>
              <w:adjustRightInd w:val="0"/>
              <w:snapToGrid w:val="0"/>
              <w:spacing w:line="300" w:lineRule="auto"/>
              <w:jc w:val="left"/>
              <w:rPr>
                <w:rFonts w:ascii="微软雅黑" w:eastAsia="微软雅黑" w:hAnsi="微软雅黑"/>
                <w:kern w:val="0"/>
                <w:sz w:val="18"/>
                <w:szCs w:val="18"/>
              </w:rPr>
            </w:pPr>
            <w:r w:rsidRPr="008839F1">
              <w:rPr>
                <w:rFonts w:ascii="微软雅黑" w:eastAsia="微软雅黑" w:hAnsi="微软雅黑" w:hint="eastAsia"/>
                <w:kern w:val="0"/>
                <w:sz w:val="18"/>
                <w:szCs w:val="18"/>
              </w:rPr>
              <w:t>掌握公关原理，具备现代礼仪知识，具有良好的沟通交际能力。具备英文旅游商务函电及报告的写作能力，一定的英文商务文件阅读能力和较为基础的翻译能力</w:t>
            </w:r>
          </w:p>
        </w:tc>
        <w:tc>
          <w:tcPr>
            <w:tcW w:w="540"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写作、翻译知识等</w:t>
            </w:r>
          </w:p>
        </w:tc>
        <w:tc>
          <w:tcPr>
            <w:tcW w:w="805" w:type="pct"/>
            <w:tcBorders>
              <w:top w:val="single" w:sz="4" w:space="0" w:color="auto"/>
              <w:left w:val="single" w:sz="4" w:space="0" w:color="auto"/>
              <w:bottom w:val="single" w:sz="4" w:space="0" w:color="auto"/>
              <w:right w:val="single" w:sz="4" w:space="0" w:color="auto"/>
            </w:tcBorders>
            <w:vAlign w:val="center"/>
          </w:tcPr>
          <w:p w:rsidR="0025515B" w:rsidRPr="008839F1" w:rsidRDefault="0025515B" w:rsidP="0025515B">
            <w:pPr>
              <w:adjustRightInd w:val="0"/>
              <w:snapToGrid w:val="0"/>
              <w:spacing w:line="240" w:lineRule="atLeast"/>
              <w:rPr>
                <w:rFonts w:ascii="微软雅黑" w:eastAsia="微软雅黑" w:hAnsi="微软雅黑" w:cs="微软雅黑"/>
                <w:sz w:val="18"/>
                <w:szCs w:val="18"/>
              </w:rPr>
            </w:pPr>
            <w:r w:rsidRPr="008839F1">
              <w:rPr>
                <w:rFonts w:ascii="微软雅黑" w:eastAsia="微软雅黑" w:hAnsi="微软雅黑" w:cs="微软雅黑" w:hint="eastAsia"/>
                <w:sz w:val="18"/>
                <w:szCs w:val="18"/>
              </w:rPr>
              <w:t>《英语写作》《基础翻译》《应用口译》</w:t>
            </w:r>
          </w:p>
        </w:tc>
        <w:tc>
          <w:tcPr>
            <w:tcW w:w="625" w:type="pct"/>
            <w:tcBorders>
              <w:left w:val="single" w:sz="4" w:space="0" w:color="auto"/>
              <w:bottom w:val="single" w:sz="4" w:space="0" w:color="auto"/>
              <w:right w:val="single" w:sz="4" w:space="0" w:color="auto"/>
            </w:tcBorders>
            <w:vAlign w:val="center"/>
          </w:tcPr>
          <w:p w:rsidR="0025515B" w:rsidRPr="008839F1" w:rsidRDefault="0025515B" w:rsidP="0025515B">
            <w:pPr>
              <w:widowControl/>
              <w:adjustRightInd w:val="0"/>
              <w:snapToGrid w:val="0"/>
              <w:spacing w:line="240" w:lineRule="atLeast"/>
              <w:jc w:val="left"/>
              <w:rPr>
                <w:rFonts w:ascii="微软雅黑" w:eastAsia="微软雅黑" w:hAnsi="微软雅黑" w:cs="微软雅黑"/>
                <w:sz w:val="18"/>
                <w:szCs w:val="18"/>
              </w:rPr>
            </w:pPr>
            <w:r w:rsidRPr="008839F1">
              <w:rPr>
                <w:rFonts w:ascii="微软雅黑" w:eastAsia="微软雅黑" w:hAnsi="微软雅黑" w:cs="微软雅黑" w:hint="eastAsia"/>
                <w:sz w:val="18"/>
                <w:szCs w:val="18"/>
              </w:rPr>
              <w:t>等级英语四级</w:t>
            </w:r>
          </w:p>
        </w:tc>
      </w:tr>
    </w:tbl>
    <w:p w:rsidR="0037500E"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71" w:name="_Toc19186"/>
      <w:bookmarkStart w:id="72" w:name="_Toc28938"/>
      <w:bookmarkStart w:id="73" w:name="_Toc29344"/>
      <w:r w:rsidRPr="008839F1">
        <w:rPr>
          <w:rFonts w:ascii="微软雅黑" w:eastAsia="微软雅黑" w:hAnsi="微软雅黑" w:cs="微软雅黑" w:hint="eastAsia"/>
          <w:sz w:val="24"/>
          <w:szCs w:val="24"/>
        </w:rPr>
        <w:t>（二）课程体系设计思路</w:t>
      </w:r>
      <w:bookmarkEnd w:id="71"/>
      <w:bookmarkEnd w:id="72"/>
      <w:bookmarkEnd w:id="73"/>
    </w:p>
    <w:p w:rsidR="00AC0A12" w:rsidRDefault="00AC0A12" w:rsidP="00AC0A12">
      <w:pPr>
        <w:overflowPunct w:val="0"/>
        <w:adjustRightInd w:val="0"/>
        <w:snapToGrid w:val="0"/>
        <w:spacing w:line="500" w:lineRule="exact"/>
        <w:ind w:firstLineChars="200"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1.课程体系总体设计</w:t>
      </w:r>
    </w:p>
    <w:p w:rsidR="000C320F" w:rsidRPr="008839F1" w:rsidRDefault="000C320F" w:rsidP="000C320F">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海南省发展逐步升级，在国家的号召下力求打造成国际化时代特征的岛屿，随着国际化的深化，各行各业涉外业务促进了涉外事务的频繁交流，催生了各行各业对于双语人才的需求，本专业课程设置紧贴海南省发展需求，逐步形成“英语应用平台和职业技能模块”相结合的创新型人才培养模式，遵循“专业间相互交叉发展”的现代职业教育理念，第一学年注重学生的英语基础素养的培养，逐步提升学生的英语听说读写基本功，并加强学生的涉外能力，从第三学期开始开设以就业为导向的特色核心课程，大幅提高了本专业学生实习时的专业对口率和就业竞争力。专业设置、课程设置、就业导向紧贴社会发展的潮流，满足当地的发展。</w:t>
      </w:r>
    </w:p>
    <w:p w:rsidR="000C320F" w:rsidRPr="008839F1" w:rsidRDefault="000C320F" w:rsidP="000C320F">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课程体系设置注重学生树立正确世界观、人生观、价值观等人文素养的养成，注重学生良好的英语学习习惯的养成，提升学生的英语自我学习能力，能够在毕业后持续性的开展英语学习。注重学生英语基础知识素养的养成、跨文化交际能力的提升、相关岗位技能的培养；毕业后学生能够具备较好的英语交际能力和一定的口译、笔译能力，并能够较快地适应对于双语有较高要求的服务类或管理类工作。</w:t>
      </w:r>
    </w:p>
    <w:p w:rsidR="00AC0A12" w:rsidRPr="00AC0A12" w:rsidRDefault="0033665B" w:rsidP="00AC0A12">
      <w:r w:rsidRPr="008839F1">
        <w:rPr>
          <w:noProof/>
        </w:rPr>
        <w:lastRenderedPageBreak/>
        <mc:AlternateContent>
          <mc:Choice Requires="wps">
            <w:drawing>
              <wp:anchor distT="0" distB="0" distL="114300" distR="114300" simplePos="0" relativeHeight="251663360" behindDoc="0" locked="0" layoutInCell="1" allowOverlap="1" wp14:anchorId="4114EB45" wp14:editId="5A929885">
                <wp:simplePos x="0" y="0"/>
                <wp:positionH relativeFrom="column">
                  <wp:posOffset>2529995</wp:posOffset>
                </wp:positionH>
                <wp:positionV relativeFrom="paragraph">
                  <wp:posOffset>1764405</wp:posOffset>
                </wp:positionV>
                <wp:extent cx="427990" cy="0"/>
                <wp:effectExtent l="0" t="76200" r="29210" b="95250"/>
                <wp:wrapNone/>
                <wp:docPr id="139" name="Line 1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90" cy="0"/>
                        </a:xfrm>
                        <a:prstGeom prst="line">
                          <a:avLst/>
                        </a:prstGeom>
                        <a:noFill/>
                        <a:ln w="9525">
                          <a:solidFill>
                            <a:srgbClr val="000000"/>
                          </a:solidFill>
                          <a:round/>
                          <a:tailEnd type="triangle" w="med" len="med"/>
                        </a:ln>
                      </wps:spPr>
                      <wps:bodyPr/>
                    </wps:wsp>
                  </a:graphicData>
                </a:graphic>
              </wp:anchor>
            </w:drawing>
          </mc:Choice>
          <mc:Fallback>
            <w:pict>
              <v:line w14:anchorId="45584FA9" id="Line 159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9.2pt,138.95pt" to="232.9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">
                <v:stroke endarrow="block"/>
              </v:line>
            </w:pict>
          </mc:Fallback>
        </mc:AlternateContent>
      </w:r>
      <w:r w:rsidRPr="008839F1">
        <w:rPr>
          <w:noProof/>
        </w:rPr>
        <mc:AlternateContent>
          <mc:Choice Requires="wps">
            <w:drawing>
              <wp:anchor distT="0" distB="0" distL="114300" distR="114300" simplePos="0" relativeHeight="251664384" behindDoc="0" locked="0" layoutInCell="1" allowOverlap="1" wp14:anchorId="5AB2EC70" wp14:editId="1D257562">
                <wp:simplePos x="0" y="0"/>
                <wp:positionH relativeFrom="column">
                  <wp:posOffset>2978785</wp:posOffset>
                </wp:positionH>
                <wp:positionV relativeFrom="paragraph">
                  <wp:posOffset>1581785</wp:posOffset>
                </wp:positionV>
                <wp:extent cx="1718572" cy="372110"/>
                <wp:effectExtent l="0" t="0" r="15240" b="27940"/>
                <wp:wrapNone/>
                <wp:docPr id="140"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572" cy="372110"/>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rPr>
                            </w:pPr>
                            <w:r>
                              <w:rPr>
                                <w:rFonts w:ascii="仿宋_GB2312" w:eastAsia="仿宋_GB2312" w:hAnsi="宋体" w:hint="eastAsia"/>
                                <w:b/>
                                <w:bCs/>
                              </w:rPr>
                              <w:t>空中乘务服务英语知识</w:t>
                            </w:r>
                            <w:r>
                              <w:rPr>
                                <w:rFonts w:ascii="仿宋_GB2312" w:eastAsia="仿宋_GB2312" w:hAnsi="宋体" w:hint="eastAsia"/>
                                <w:b/>
                              </w:rPr>
                              <w:t>等</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w14:anchorId="5AB2EC70" id="_x0000_t202" coordsize="21600,21600" o:spt="202" path="m,l,21600r21600,l21600,xe">
                <v:stroke joinstyle="miter"/>
                <v:path gradientshapeok="t" o:connecttype="rect"/>
              </v:shapetype>
              <v:shape id="Text Box 1594" o:spid="_x0000_s1026" type="#_x0000_t202" style="position:absolute;left:0;text-align:left;margin-left:234.55pt;margin-top:124.55pt;width:135.3pt;height:29.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">
                <v:textbox>
                  <w:txbxContent>
                    <w:p w:rsidR="00506EFE" w:rsidRDefault="00506EFE" w:rsidP="000C320F">
                      <w:pPr>
                        <w:rPr>
                          <w:rFonts w:ascii="仿宋_GB2312" w:eastAsia="仿宋_GB2312" w:hAnsi="宋体"/>
                          <w:b/>
                        </w:rPr>
                      </w:pPr>
                      <w:r>
                        <w:rPr>
                          <w:rFonts w:ascii="仿宋_GB2312" w:eastAsia="仿宋_GB2312" w:hAnsi="宋体" w:hint="eastAsia"/>
                          <w:b/>
                          <w:bCs/>
                        </w:rPr>
                        <w:t>空中乘务服务英语知识</w:t>
                      </w:r>
                      <w:r>
                        <w:rPr>
                          <w:rFonts w:ascii="仿宋_GB2312" w:eastAsia="仿宋_GB2312" w:hAnsi="宋体" w:hint="eastAsia"/>
                          <w:b/>
                        </w:rPr>
                        <w:t>等</w:t>
                      </w:r>
                    </w:p>
                  </w:txbxContent>
                </v:textbox>
              </v:shape>
            </w:pict>
          </mc:Fallback>
        </mc:AlternateContent>
      </w:r>
      <w:r w:rsidRPr="008839F1">
        <w:rPr>
          <w:noProof/>
        </w:rPr>
        <mc:AlternateContent>
          <mc:Choice Requires="wps">
            <w:drawing>
              <wp:anchor distT="0" distB="0" distL="114300" distR="114300" simplePos="0" relativeHeight="251662336" behindDoc="0" locked="0" layoutInCell="1" allowOverlap="1" wp14:anchorId="44F21A15" wp14:editId="16DF6376">
                <wp:simplePos x="0" y="0"/>
                <wp:positionH relativeFrom="column">
                  <wp:posOffset>1745615</wp:posOffset>
                </wp:positionH>
                <wp:positionV relativeFrom="paragraph">
                  <wp:posOffset>1595120</wp:posOffset>
                </wp:positionV>
                <wp:extent cx="751205" cy="358775"/>
                <wp:effectExtent l="0" t="0" r="10795" b="22225"/>
                <wp:wrapNone/>
                <wp:docPr id="138" name="Rectangl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358775"/>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rPr>
                            </w:pPr>
                            <w:r>
                              <w:rPr>
                                <w:rFonts w:ascii="仿宋_GB2312" w:eastAsia="仿宋_GB2312" w:hAnsi="宋体" w:hint="eastAsia"/>
                                <w:b/>
                              </w:rPr>
                              <w:t>航空知识</w:t>
                            </w:r>
                          </w:p>
                        </w:txbxContent>
                      </wps:txbx>
                      <wps:bodyPr rot="0" vert="horz" wrap="square" lIns="91440" tIns="45720" rIns="91440" bIns="45720" anchor="ctr" anchorCtr="0" upright="1">
                        <a:noAutofit/>
                      </wps:bodyPr>
                    </wps:wsp>
                  </a:graphicData>
                </a:graphic>
              </wp:anchor>
            </w:drawing>
          </mc:Choice>
          <mc:Fallback>
            <w:pict>
              <v:rect w14:anchorId="44F21A15" id="Rectangle 1583" o:spid="_x0000_s1027" style="position:absolute;left:0;text-align:left;margin-left:137.45pt;margin-top:125.6pt;width:59.15pt;height:2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">
                <v:textbox>
                  <w:txbxContent>
                    <w:p w:rsidR="00506EFE" w:rsidRDefault="00506EFE" w:rsidP="000C320F">
                      <w:pPr>
                        <w:rPr>
                          <w:rFonts w:ascii="仿宋_GB2312" w:eastAsia="仿宋_GB2312" w:hAnsi="宋体"/>
                          <w:b/>
                        </w:rPr>
                      </w:pPr>
                      <w:r>
                        <w:rPr>
                          <w:rFonts w:ascii="仿宋_GB2312" w:eastAsia="仿宋_GB2312" w:hAnsi="宋体" w:hint="eastAsia"/>
                          <w:b/>
                        </w:rPr>
                        <w:t>航空知识</w:t>
                      </w:r>
                    </w:p>
                  </w:txbxContent>
                </v:textbox>
              </v:rect>
            </w:pict>
          </mc:Fallback>
        </mc:AlternateContent>
      </w:r>
      <w:r w:rsidRPr="008839F1">
        <w:rPr>
          <w:noProof/>
        </w:rPr>
        <mc:AlternateContent>
          <mc:Choice Requires="wps">
            <w:drawing>
              <wp:anchor distT="0" distB="0" distL="114300" distR="114300" simplePos="0" relativeHeight="251661312" behindDoc="0" locked="0" layoutInCell="1" allowOverlap="1" wp14:anchorId="12F75274" wp14:editId="3522E28A">
                <wp:simplePos x="0" y="0"/>
                <wp:positionH relativeFrom="column">
                  <wp:posOffset>2977550</wp:posOffset>
                </wp:positionH>
                <wp:positionV relativeFrom="paragraph">
                  <wp:posOffset>5886450</wp:posOffset>
                </wp:positionV>
                <wp:extent cx="2409190" cy="867410"/>
                <wp:effectExtent l="0" t="0" r="10160" b="27940"/>
                <wp:wrapNone/>
                <wp:docPr id="141" name="Text Box 1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867410"/>
                        </a:xfrm>
                        <a:prstGeom prst="rect">
                          <a:avLst/>
                        </a:prstGeom>
                        <a:solidFill>
                          <a:srgbClr val="FFFFFF"/>
                        </a:solidFill>
                        <a:ln w="9525">
                          <a:solidFill>
                            <a:srgbClr val="000000"/>
                          </a:solidFill>
                          <a:miter lim="800000"/>
                        </a:ln>
                      </wps:spPr>
                      <wps:txbx>
                        <w:txbxContent>
                          <w:p w:rsidR="00506EFE" w:rsidRDefault="00506EFE" w:rsidP="000C320F">
                            <w:pPr>
                              <w:widowControl/>
                              <w:rPr>
                                <w:rFonts w:ascii="仿宋_GB2312" w:eastAsia="仿宋_GB2312" w:hAnsi="宋体" w:cs="宋体"/>
                                <w:b/>
                                <w:kern w:val="0"/>
                                <w:szCs w:val="21"/>
                              </w:rPr>
                            </w:pPr>
                            <w:r>
                              <w:rPr>
                                <w:rFonts w:ascii="仿宋_GB2312" w:eastAsia="仿宋_GB2312" w:hAnsi="宋体" w:cs="宋体" w:hint="eastAsia"/>
                                <w:b/>
                                <w:kern w:val="0"/>
                                <w:szCs w:val="21"/>
                              </w:rPr>
                              <w:t>1.空中乘务服务的基本素质</w:t>
                            </w:r>
                          </w:p>
                          <w:p w:rsidR="00506EFE" w:rsidRDefault="00506EFE" w:rsidP="000C320F">
                            <w:pPr>
                              <w:widowControl/>
                              <w:rPr>
                                <w:rFonts w:ascii="仿宋_GB2312" w:eastAsia="仿宋_GB2312" w:hAnsi="宋体" w:cs="宋体"/>
                                <w:b/>
                                <w:kern w:val="0"/>
                                <w:szCs w:val="21"/>
                              </w:rPr>
                            </w:pPr>
                            <w:r>
                              <w:rPr>
                                <w:rFonts w:ascii="仿宋_GB2312" w:eastAsia="仿宋_GB2312" w:hAnsi="宋体" w:cs="宋体" w:hint="eastAsia"/>
                                <w:b/>
                                <w:kern w:val="0"/>
                                <w:szCs w:val="21"/>
                              </w:rPr>
                              <w:t>2.国际酒店服务与管理人员</w:t>
                            </w:r>
                          </w:p>
                          <w:p w:rsidR="00506EFE" w:rsidRDefault="00506EFE" w:rsidP="000C320F">
                            <w:pPr>
                              <w:widowControl/>
                              <w:rPr>
                                <w:rFonts w:ascii="仿宋_GB2312" w:eastAsia="仿宋_GB2312" w:hAnsi="宋体" w:cs="宋体"/>
                                <w:b/>
                                <w:kern w:val="0"/>
                                <w:szCs w:val="21"/>
                              </w:rPr>
                            </w:pPr>
                            <w:r>
                              <w:rPr>
                                <w:rFonts w:ascii="仿宋_GB2312" w:eastAsia="仿宋_GB2312" w:hAnsi="宋体" w:cs="宋体" w:hint="eastAsia"/>
                                <w:b/>
                                <w:kern w:val="0"/>
                                <w:szCs w:val="21"/>
                              </w:rPr>
                              <w:t>3.涉外旅游服务与管理人员基本素质</w:t>
                            </w:r>
                          </w:p>
                          <w:p w:rsidR="00506EFE" w:rsidRDefault="00506EFE" w:rsidP="000C320F">
                            <w:pPr>
                              <w:widowControl/>
                              <w:rPr>
                                <w:rFonts w:ascii="仿宋_GB2312" w:eastAsia="仿宋_GB2312" w:hAnsi="宋体" w:cs="宋体"/>
                                <w:b/>
                                <w:kern w:val="0"/>
                                <w:szCs w:val="21"/>
                              </w:rPr>
                            </w:pPr>
                            <w:r>
                              <w:rPr>
                                <w:rFonts w:ascii="仿宋_GB2312" w:eastAsia="仿宋_GB2312" w:hAnsi="宋体" w:cs="宋体" w:hint="eastAsia"/>
                                <w:b/>
                                <w:kern w:val="0"/>
                                <w:szCs w:val="21"/>
                              </w:rPr>
                              <w:t>4.外贸服务与管理人员基本素质</w:t>
                            </w:r>
                          </w:p>
                        </w:txbxContent>
                      </wps:txbx>
                      <wps:bodyPr rot="0" vert="horz" wrap="square" lIns="91440" tIns="45720" rIns="91440" bIns="45720" anchor="ctr" anchorCtr="0" upright="1">
                        <a:noAutofit/>
                      </wps:bodyPr>
                    </wps:wsp>
                  </a:graphicData>
                </a:graphic>
              </wp:anchor>
            </w:drawing>
          </mc:Choice>
          <mc:Fallback>
            <w:pict>
              <v:shape w14:anchorId="12F75274" id="Text Box 1601" o:spid="_x0000_s1028" type="#_x0000_t202" style="position:absolute;left:0;text-align:left;margin-left:234.45pt;margin-top:463.5pt;width:189.7pt;height:6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">
                <v:textbox>
                  <w:txbxContent>
                    <w:p w:rsidR="00506EFE" w:rsidRDefault="00506EFE" w:rsidP="000C320F">
                      <w:pPr>
                        <w:widowControl/>
                        <w:rPr>
                          <w:rFonts w:ascii="仿宋_GB2312" w:eastAsia="仿宋_GB2312" w:hAnsi="宋体" w:cs="宋体"/>
                          <w:b/>
                          <w:kern w:val="0"/>
                          <w:szCs w:val="21"/>
                        </w:rPr>
                      </w:pPr>
                      <w:r>
                        <w:rPr>
                          <w:rFonts w:ascii="仿宋_GB2312" w:eastAsia="仿宋_GB2312" w:hAnsi="宋体" w:cs="宋体" w:hint="eastAsia"/>
                          <w:b/>
                          <w:kern w:val="0"/>
                          <w:szCs w:val="21"/>
                        </w:rPr>
                        <w:t>1.空中乘务服务的基本素质</w:t>
                      </w:r>
                    </w:p>
                    <w:p w:rsidR="00506EFE" w:rsidRDefault="00506EFE" w:rsidP="000C320F">
                      <w:pPr>
                        <w:widowControl/>
                        <w:rPr>
                          <w:rFonts w:ascii="仿宋_GB2312" w:eastAsia="仿宋_GB2312" w:hAnsi="宋体" w:cs="宋体"/>
                          <w:b/>
                          <w:kern w:val="0"/>
                          <w:szCs w:val="21"/>
                        </w:rPr>
                      </w:pPr>
                      <w:r>
                        <w:rPr>
                          <w:rFonts w:ascii="仿宋_GB2312" w:eastAsia="仿宋_GB2312" w:hAnsi="宋体" w:cs="宋体" w:hint="eastAsia"/>
                          <w:b/>
                          <w:kern w:val="0"/>
                          <w:szCs w:val="21"/>
                        </w:rPr>
                        <w:t>2.国际酒店服务与管理人员</w:t>
                      </w:r>
                    </w:p>
                    <w:p w:rsidR="00506EFE" w:rsidRDefault="00506EFE" w:rsidP="000C320F">
                      <w:pPr>
                        <w:widowControl/>
                        <w:rPr>
                          <w:rFonts w:ascii="仿宋_GB2312" w:eastAsia="仿宋_GB2312" w:hAnsi="宋体" w:cs="宋体"/>
                          <w:b/>
                          <w:kern w:val="0"/>
                          <w:szCs w:val="21"/>
                        </w:rPr>
                      </w:pPr>
                      <w:r>
                        <w:rPr>
                          <w:rFonts w:ascii="仿宋_GB2312" w:eastAsia="仿宋_GB2312" w:hAnsi="宋体" w:cs="宋体" w:hint="eastAsia"/>
                          <w:b/>
                          <w:kern w:val="0"/>
                          <w:szCs w:val="21"/>
                        </w:rPr>
                        <w:t>3.涉外旅游服务与管理人员基本素质</w:t>
                      </w:r>
                    </w:p>
                    <w:p w:rsidR="00506EFE" w:rsidRDefault="00506EFE" w:rsidP="000C320F">
                      <w:pPr>
                        <w:widowControl/>
                        <w:rPr>
                          <w:rFonts w:ascii="仿宋_GB2312" w:eastAsia="仿宋_GB2312" w:hAnsi="宋体" w:cs="宋体"/>
                          <w:b/>
                          <w:kern w:val="0"/>
                          <w:szCs w:val="21"/>
                        </w:rPr>
                      </w:pPr>
                      <w:r>
                        <w:rPr>
                          <w:rFonts w:ascii="仿宋_GB2312" w:eastAsia="仿宋_GB2312" w:hAnsi="宋体" w:cs="宋体" w:hint="eastAsia"/>
                          <w:b/>
                          <w:kern w:val="0"/>
                          <w:szCs w:val="21"/>
                        </w:rPr>
                        <w:t>4.外贸服务与管理人员基本素质</w:t>
                      </w:r>
                    </w:p>
                  </w:txbxContent>
                </v:textbox>
              </v:shape>
            </w:pict>
          </mc:Fallback>
        </mc:AlternateContent>
      </w:r>
      <w:r w:rsidR="000C320F" w:rsidRPr="008839F1">
        <w:rPr>
          <w:rFonts w:ascii="微软雅黑" w:eastAsia="微软雅黑" w:hAnsi="微软雅黑" w:cs="Times New Roman"/>
          <w:noProof/>
          <w:szCs w:val="21"/>
        </w:rPr>
        <mc:AlternateContent>
          <mc:Choice Requires="wpg">
            <w:drawing>
              <wp:inline distT="0" distB="0" distL="0" distR="0" wp14:anchorId="16599D08" wp14:editId="06E9E7AB">
                <wp:extent cx="5391150" cy="6402070"/>
                <wp:effectExtent l="0" t="0" r="19050" b="17780"/>
                <wp:docPr id="57" name="组合 57"/>
                <wp:cNvGraphicFramePr/>
                <a:graphic xmlns:a="http://schemas.openxmlformats.org/drawingml/2006/main">
                  <a:graphicData uri="http://schemas.microsoft.com/office/word/2010/wordprocessingGroup">
                    <wpg:wgp>
                      <wpg:cNvGrpSpPr/>
                      <wpg:grpSpPr>
                        <a:xfrm>
                          <a:off x="0" y="0"/>
                          <a:ext cx="5391150" cy="6402070"/>
                          <a:chOff x="-187" y="0"/>
                          <a:chExt cx="8998" cy="9359"/>
                        </a:xfrm>
                      </wpg:grpSpPr>
                      <wpg:grpSp>
                        <wpg:cNvPr id="91" name="Group 3"/>
                        <wpg:cNvGrpSpPr/>
                        <wpg:grpSpPr>
                          <a:xfrm>
                            <a:off x="-187" y="156"/>
                            <a:ext cx="4151" cy="9203"/>
                            <a:chOff x="-187" y="0"/>
                            <a:chExt cx="4151" cy="9203"/>
                          </a:xfrm>
                        </wpg:grpSpPr>
                        <wps:wsp>
                          <wps:cNvPr id="92" name="AutoShape 1565"/>
                          <wps:cNvSpPr>
                            <a:spLocks noChangeArrowheads="1"/>
                          </wps:cNvSpPr>
                          <wps:spPr bwMode="auto">
                            <a:xfrm>
                              <a:off x="1260" y="7846"/>
                              <a:ext cx="1080" cy="1247"/>
                            </a:xfrm>
                            <a:prstGeom prst="rightArrowCallout">
                              <a:avLst>
                                <a:gd name="adj1" fmla="val 28866"/>
                                <a:gd name="adj2" fmla="val 28866"/>
                                <a:gd name="adj3" fmla="val 16667"/>
                                <a:gd name="adj4" fmla="val 66667"/>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sz w:val="28"/>
                                    <w:szCs w:val="28"/>
                                  </w:rPr>
                                </w:pPr>
                                <w:r>
                                  <w:rPr>
                                    <w:rFonts w:ascii="仿宋_GB2312" w:eastAsia="仿宋_GB2312" w:hAnsi="宋体" w:hint="eastAsia"/>
                                    <w:b/>
                                    <w:sz w:val="28"/>
                                    <w:szCs w:val="28"/>
                                  </w:rPr>
                                  <w:t>素质</w:t>
                                </w:r>
                              </w:p>
                            </w:txbxContent>
                          </wps:txbx>
                          <wps:bodyPr rot="0" vert="horz" wrap="square" lIns="91440" tIns="45720" rIns="91440" bIns="45720" anchor="ctr" anchorCtr="0" upright="1">
                            <a:noAutofit/>
                          </wps:bodyPr>
                        </wps:wsp>
                        <wpg:grpSp>
                          <wpg:cNvPr id="93" name="Group 5"/>
                          <wpg:cNvGrpSpPr/>
                          <wpg:grpSpPr>
                            <a:xfrm>
                              <a:off x="-187" y="0"/>
                              <a:ext cx="4151" cy="9203"/>
                              <a:chOff x="-187" y="0"/>
                              <a:chExt cx="4151" cy="9203"/>
                            </a:xfrm>
                          </wpg:grpSpPr>
                          <wps:wsp>
                            <wps:cNvPr id="94" name="Rectangle 1567"/>
                            <wps:cNvSpPr>
                              <a:spLocks noChangeArrowheads="1"/>
                            </wps:cNvSpPr>
                            <wps:spPr bwMode="auto">
                              <a:xfrm>
                                <a:off x="-187" y="2652"/>
                                <a:ext cx="727" cy="4212"/>
                              </a:xfrm>
                              <a:prstGeom prst="rect">
                                <a:avLst/>
                              </a:prstGeom>
                              <a:noFill/>
                              <a:ln w="9525">
                                <a:solidFill>
                                  <a:srgbClr val="000000"/>
                                </a:solidFill>
                                <a:miter lim="800000"/>
                              </a:ln>
                            </wps:spPr>
                            <wps:txbx>
                              <w:txbxContent>
                                <w:p w:rsidR="00506EFE" w:rsidRDefault="00506EFE" w:rsidP="000C320F">
                                  <w:pPr>
                                    <w:spacing w:line="360" w:lineRule="exact"/>
                                    <w:jc w:val="center"/>
                                    <w:rPr>
                                      <w:rFonts w:ascii="仿宋_GB2312" w:eastAsia="仿宋_GB2312" w:hAnsi="宋体"/>
                                      <w:b/>
                                      <w:sz w:val="32"/>
                                      <w:szCs w:val="32"/>
                                      <w:lang w:val="en-GB"/>
                                    </w:rPr>
                                  </w:pPr>
                                  <w:r>
                                    <w:rPr>
                                      <w:rFonts w:ascii="仿宋_GB2312" w:eastAsia="仿宋_GB2312" w:hAnsi="宋体" w:hint="eastAsia"/>
                                      <w:b/>
                                      <w:sz w:val="32"/>
                                      <w:szCs w:val="32"/>
                                      <w:lang w:val="en-GB"/>
                                    </w:rPr>
                                    <w:t xml:space="preserve">     </w:t>
                                  </w:r>
                                </w:p>
                                <w:p w:rsidR="00506EFE" w:rsidRDefault="00506EFE" w:rsidP="000C320F">
                                  <w:pPr>
                                    <w:spacing w:line="360" w:lineRule="exact"/>
                                    <w:jc w:val="center"/>
                                    <w:rPr>
                                      <w:rFonts w:ascii="仿宋_GB2312" w:eastAsia="仿宋_GB2312" w:hAnsi="宋体"/>
                                      <w:b/>
                                      <w:sz w:val="32"/>
                                      <w:szCs w:val="32"/>
                                      <w:lang w:val="en-GB"/>
                                    </w:rPr>
                                  </w:pPr>
                                  <w:r>
                                    <w:rPr>
                                      <w:rFonts w:ascii="仿宋_GB2312" w:eastAsia="仿宋_GB2312" w:hAnsi="宋体" w:hint="eastAsia"/>
                                      <w:b/>
                                      <w:sz w:val="32"/>
                                      <w:szCs w:val="32"/>
                                      <w:lang w:val="en-GB"/>
                                    </w:rPr>
                                    <w:t>知识、能力和素质结构图</w:t>
                                  </w:r>
                                </w:p>
                              </w:txbxContent>
                            </wps:txbx>
                            <wps:bodyPr rot="0" vert="horz" wrap="square" lIns="91440" tIns="45720" rIns="91440" bIns="45720" anchor="ctr" anchorCtr="0" upright="1">
                              <a:noAutofit/>
                            </wps:bodyPr>
                          </wps:wsp>
                          <wps:wsp>
                            <wps:cNvPr id="95" name="Rectangle 1568"/>
                            <wps:cNvSpPr>
                              <a:spLocks noChangeArrowheads="1"/>
                            </wps:cNvSpPr>
                            <wps:spPr bwMode="auto">
                              <a:xfrm>
                                <a:off x="2700" y="0"/>
                                <a:ext cx="1263" cy="454"/>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英语知识</w:t>
                                  </w:r>
                                </w:p>
                              </w:txbxContent>
                            </wps:txbx>
                            <wps:bodyPr rot="0" vert="horz" wrap="square" lIns="91440" tIns="45720" rIns="91440" bIns="45720" anchor="ctr" anchorCtr="0" upright="1">
                              <a:noAutofit/>
                            </wps:bodyPr>
                          </wps:wsp>
                          <wps:wsp>
                            <wps:cNvPr id="96" name="Rectangle 1569"/>
                            <wps:cNvSpPr>
                              <a:spLocks noChangeArrowheads="1"/>
                            </wps:cNvSpPr>
                            <wps:spPr bwMode="auto">
                              <a:xfrm>
                                <a:off x="2697" y="2964"/>
                                <a:ext cx="1264" cy="454"/>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听</w:t>
                                  </w:r>
                                </w:p>
                              </w:txbxContent>
                            </wps:txbx>
                            <wps:bodyPr rot="0" vert="horz" wrap="square" lIns="91440" tIns="45720" rIns="91440" bIns="45720" anchor="ctr" anchorCtr="0" upright="1">
                              <a:noAutofit/>
                            </wps:bodyPr>
                          </wps:wsp>
                          <wps:wsp>
                            <wps:cNvPr id="97" name="Rectangle 1570"/>
                            <wps:cNvSpPr>
                              <a:spLocks noChangeArrowheads="1"/>
                            </wps:cNvSpPr>
                            <wps:spPr bwMode="auto">
                              <a:xfrm>
                                <a:off x="2697" y="3588"/>
                                <a:ext cx="1264" cy="454"/>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说</w:t>
                                  </w:r>
                                </w:p>
                              </w:txbxContent>
                            </wps:txbx>
                            <wps:bodyPr rot="0" vert="horz" wrap="square" lIns="91440" tIns="45720" rIns="91440" bIns="45720" anchor="ctr" anchorCtr="0" upright="1">
                              <a:noAutofit/>
                            </wps:bodyPr>
                          </wps:wsp>
                          <wps:wsp>
                            <wps:cNvPr id="98" name="Rectangle 1571"/>
                            <wps:cNvSpPr>
                              <a:spLocks noChangeArrowheads="1"/>
                            </wps:cNvSpPr>
                            <wps:spPr bwMode="auto">
                              <a:xfrm>
                                <a:off x="2697" y="4212"/>
                                <a:ext cx="1264" cy="454"/>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读</w:t>
                                  </w:r>
                                </w:p>
                              </w:txbxContent>
                            </wps:txbx>
                            <wps:bodyPr rot="0" vert="horz" wrap="square" lIns="91440" tIns="45720" rIns="91440" bIns="45720" anchor="ctr" anchorCtr="0" upright="1">
                              <a:noAutofit/>
                            </wps:bodyPr>
                          </wps:wsp>
                          <wps:wsp>
                            <wps:cNvPr id="99" name="Rectangle 1572"/>
                            <wps:cNvSpPr>
                              <a:spLocks noChangeArrowheads="1"/>
                            </wps:cNvSpPr>
                            <wps:spPr bwMode="auto">
                              <a:xfrm>
                                <a:off x="2697" y="4836"/>
                                <a:ext cx="1264" cy="454"/>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写</w:t>
                                  </w:r>
                                </w:p>
                              </w:txbxContent>
                            </wps:txbx>
                            <wps:bodyPr rot="0" vert="horz" wrap="square" lIns="91440" tIns="45720" rIns="91440" bIns="45720" anchor="ctr" anchorCtr="0" upright="1">
                              <a:noAutofit/>
                            </wps:bodyPr>
                          </wps:wsp>
                          <wps:wsp>
                            <wps:cNvPr id="100" name="Rectangle 1573"/>
                            <wps:cNvSpPr>
                              <a:spLocks noChangeArrowheads="1"/>
                            </wps:cNvSpPr>
                            <wps:spPr bwMode="auto">
                              <a:xfrm>
                                <a:off x="2697" y="5460"/>
                                <a:ext cx="1264" cy="454"/>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译</w:t>
                                  </w:r>
                                </w:p>
                              </w:txbxContent>
                            </wps:txbx>
                            <wps:bodyPr rot="0" vert="horz" wrap="square" lIns="91440" tIns="45720" rIns="91440" bIns="45720" anchor="ctr" anchorCtr="0" upright="1">
                              <a:noAutofit/>
                            </wps:bodyPr>
                          </wps:wsp>
                          <wps:wsp>
                            <wps:cNvPr id="101" name="Rectangle 1574"/>
                            <wps:cNvSpPr>
                              <a:spLocks noChangeArrowheads="1"/>
                            </wps:cNvSpPr>
                            <wps:spPr bwMode="auto">
                              <a:xfrm>
                                <a:off x="2697" y="6084"/>
                                <a:ext cx="1264" cy="454"/>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用</w:t>
                                  </w:r>
                                </w:p>
                              </w:txbxContent>
                            </wps:txbx>
                            <wps:bodyPr rot="0" vert="horz" wrap="square" lIns="91440" tIns="45720" rIns="91440" bIns="45720" anchor="ctr" anchorCtr="0" upright="1">
                              <a:noAutofit/>
                            </wps:bodyPr>
                          </wps:wsp>
                          <wps:wsp>
                            <wps:cNvPr id="102" name="AutoShape 1575"/>
                            <wps:cNvSpPr>
                              <a:spLocks noChangeArrowheads="1"/>
                            </wps:cNvSpPr>
                            <wps:spPr bwMode="auto">
                              <a:xfrm>
                                <a:off x="1260" y="4056"/>
                                <a:ext cx="1080" cy="1247"/>
                              </a:xfrm>
                              <a:prstGeom prst="rightArrowCallout">
                                <a:avLst>
                                  <a:gd name="adj1" fmla="val 28866"/>
                                  <a:gd name="adj2" fmla="val 28866"/>
                                  <a:gd name="adj3" fmla="val 16667"/>
                                  <a:gd name="adj4" fmla="val 66667"/>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sz w:val="28"/>
                                      <w:szCs w:val="28"/>
                                    </w:rPr>
                                  </w:pPr>
                                  <w:r>
                                    <w:rPr>
                                      <w:rFonts w:ascii="仿宋_GB2312" w:eastAsia="仿宋_GB2312" w:hAnsi="宋体" w:hint="eastAsia"/>
                                      <w:b/>
                                      <w:sz w:val="28"/>
                                      <w:szCs w:val="28"/>
                                    </w:rPr>
                                    <w:t>能力</w:t>
                                  </w:r>
                                </w:p>
                              </w:txbxContent>
                            </wps:txbx>
                            <wps:bodyPr rot="0" vert="horz" wrap="square" lIns="91440" tIns="45720" rIns="91440" bIns="45720" anchor="ctr" anchorCtr="0" upright="1">
                              <a:noAutofit/>
                            </wps:bodyPr>
                          </wps:wsp>
                          <wps:wsp>
                            <wps:cNvPr id="103" name="AutoShape 1576"/>
                            <wps:cNvSpPr>
                              <a:spLocks noChangeArrowheads="1"/>
                            </wps:cNvSpPr>
                            <wps:spPr bwMode="auto">
                              <a:xfrm>
                                <a:off x="1260" y="312"/>
                                <a:ext cx="1080" cy="1248"/>
                              </a:xfrm>
                              <a:prstGeom prst="rightArrowCallout">
                                <a:avLst>
                                  <a:gd name="adj1" fmla="val 28889"/>
                                  <a:gd name="adj2" fmla="val 28889"/>
                                  <a:gd name="adj3" fmla="val 16667"/>
                                  <a:gd name="adj4" fmla="val 66667"/>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sz w:val="28"/>
                                      <w:szCs w:val="28"/>
                                    </w:rPr>
                                  </w:pPr>
                                  <w:r>
                                    <w:rPr>
                                      <w:rFonts w:ascii="仿宋_GB2312" w:eastAsia="仿宋_GB2312" w:hAnsi="宋体" w:hint="eastAsia"/>
                                      <w:b/>
                                      <w:sz w:val="28"/>
                                      <w:szCs w:val="28"/>
                                    </w:rPr>
                                    <w:t>知识</w:t>
                                  </w:r>
                                </w:p>
                              </w:txbxContent>
                            </wps:txbx>
                            <wps:bodyPr rot="0" vert="horz" wrap="square" lIns="91440" tIns="45720" rIns="91440" bIns="45720" anchor="ctr" anchorCtr="0" upright="1">
                              <a:noAutofit/>
                            </wps:bodyPr>
                          </wps:wsp>
                          <wps:wsp>
                            <wps:cNvPr id="104" name="AutoShape 1577"/>
                            <wps:cNvSpPr/>
                            <wps:spPr bwMode="auto">
                              <a:xfrm>
                                <a:off x="2340" y="156"/>
                                <a:ext cx="360" cy="2181"/>
                              </a:xfrm>
                              <a:prstGeom prst="leftBrace">
                                <a:avLst>
                                  <a:gd name="adj1" fmla="val 60216"/>
                                  <a:gd name="adj2" fmla="val 36869"/>
                                </a:avLst>
                              </a:prstGeom>
                              <a:noFill/>
                              <a:ln w="9525">
                                <a:solidFill>
                                  <a:srgbClr val="000000"/>
                                </a:solidFill>
                                <a:round/>
                              </a:ln>
                            </wps:spPr>
                            <wps:txbx>
                              <w:txbxContent>
                                <w:p w:rsidR="00506EFE" w:rsidRDefault="00506EFE" w:rsidP="000C320F">
                                  <w:pPr>
                                    <w:rPr>
                                      <w:rFonts w:ascii="宋体" w:hAnsi="宋体"/>
                                    </w:rPr>
                                  </w:pPr>
                                </w:p>
                              </w:txbxContent>
                            </wps:txbx>
                            <wps:bodyPr rot="0" vert="horz" wrap="square" lIns="91440" tIns="45720" rIns="91440" bIns="45720" anchor="ctr" anchorCtr="0" upright="1">
                              <a:noAutofit/>
                            </wps:bodyPr>
                          </wps:wsp>
                          <wps:wsp>
                            <wps:cNvPr id="105" name="AutoShape 1578"/>
                            <wps:cNvSpPr/>
                            <wps:spPr bwMode="auto">
                              <a:xfrm>
                                <a:off x="2340" y="3120"/>
                                <a:ext cx="360" cy="3120"/>
                              </a:xfrm>
                              <a:prstGeom prst="leftBrace">
                                <a:avLst>
                                  <a:gd name="adj1" fmla="val 106929"/>
                                  <a:gd name="adj2" fmla="val 50000"/>
                                </a:avLst>
                              </a:prstGeom>
                              <a:noFill/>
                              <a:ln w="9525">
                                <a:solidFill>
                                  <a:srgbClr val="000000"/>
                                </a:solidFill>
                                <a:round/>
                              </a:ln>
                            </wps:spPr>
                            <wps:bodyPr rot="0" vert="horz" wrap="square" lIns="91440" tIns="45720" rIns="91440" bIns="45720" anchor="ctr" anchorCtr="0" upright="1">
                              <a:noAutofit/>
                            </wps:bodyPr>
                          </wps:wsp>
                          <wps:wsp>
                            <wps:cNvPr id="106" name="Rectangle 1579"/>
                            <wps:cNvSpPr>
                              <a:spLocks noChangeArrowheads="1"/>
                            </wps:cNvSpPr>
                            <wps:spPr bwMode="auto">
                              <a:xfrm>
                                <a:off x="2700" y="7502"/>
                                <a:ext cx="1264" cy="454"/>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基本素质</w:t>
                                  </w:r>
                                </w:p>
                              </w:txbxContent>
                            </wps:txbx>
                            <wps:bodyPr rot="0" vert="horz" wrap="square" lIns="91440" tIns="45720" rIns="91440" bIns="45720" anchor="ctr" anchorCtr="0" upright="1">
                              <a:noAutofit/>
                            </wps:bodyPr>
                          </wps:wsp>
                          <wps:wsp>
                            <wps:cNvPr id="107" name="Rectangle 1580"/>
                            <wps:cNvSpPr>
                              <a:spLocks noChangeArrowheads="1"/>
                            </wps:cNvSpPr>
                            <wps:spPr bwMode="auto">
                              <a:xfrm>
                                <a:off x="2696" y="8749"/>
                                <a:ext cx="1264" cy="454"/>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业务素质</w:t>
                                  </w:r>
                                </w:p>
                              </w:txbxContent>
                            </wps:txbx>
                            <wps:bodyPr rot="0" vert="horz" wrap="square" lIns="91440" tIns="45720" rIns="91440" bIns="45720" anchor="ctr" anchorCtr="0" upright="1">
                              <a:noAutofit/>
                            </wps:bodyPr>
                          </wps:wsp>
                          <wps:wsp>
                            <wps:cNvPr id="108" name="AutoShape 1581"/>
                            <wps:cNvSpPr/>
                            <wps:spPr bwMode="auto">
                              <a:xfrm>
                                <a:off x="2340" y="7644"/>
                                <a:ext cx="360" cy="1449"/>
                              </a:xfrm>
                              <a:prstGeom prst="leftBrace">
                                <a:avLst>
                                  <a:gd name="adj1" fmla="val 58811"/>
                                  <a:gd name="adj2" fmla="val 52620"/>
                                </a:avLst>
                              </a:prstGeom>
                              <a:noFill/>
                              <a:ln w="9525">
                                <a:solidFill>
                                  <a:srgbClr val="000000"/>
                                </a:solidFill>
                                <a:round/>
                              </a:ln>
                            </wps:spPr>
                            <wps:bodyPr rot="0" vert="horz" wrap="square" lIns="91440" tIns="45720" rIns="91440" bIns="45720" anchor="ctr" anchorCtr="0" upright="1">
                              <a:noAutofit/>
                            </wps:bodyPr>
                          </wps:wsp>
                          <wps:wsp>
                            <wps:cNvPr id="109" name="Rectangle 1582"/>
                            <wps:cNvSpPr>
                              <a:spLocks noChangeArrowheads="1"/>
                            </wps:cNvSpPr>
                            <wps:spPr bwMode="auto">
                              <a:xfrm>
                                <a:off x="2700" y="697"/>
                                <a:ext cx="1263" cy="551"/>
                              </a:xfrm>
                              <a:prstGeom prst="rect">
                                <a:avLst/>
                              </a:prstGeom>
                              <a:solidFill>
                                <a:srgbClr val="FFFFFF"/>
                              </a:solidFill>
                              <a:ln w="9525">
                                <a:solidFill>
                                  <a:srgbClr val="000000"/>
                                </a:solidFill>
                                <a:miter lim="800000"/>
                              </a:ln>
                            </wps:spPr>
                            <wps:txbx>
                              <w:txbxContent>
                                <w:p w:rsidR="00506EFE" w:rsidRDefault="00506EFE" w:rsidP="000C320F">
                                  <w:pPr>
                                    <w:jc w:val="center"/>
                                    <w:rPr>
                                      <w:rFonts w:ascii="仿宋_GB2312" w:eastAsia="仿宋_GB2312" w:hAnsi="宋体"/>
                                      <w:b/>
                                    </w:rPr>
                                  </w:pPr>
                                  <w:r>
                                    <w:rPr>
                                      <w:rFonts w:ascii="仿宋_GB2312" w:eastAsia="仿宋_GB2312" w:hAnsi="宋体" w:hint="eastAsia"/>
                                      <w:b/>
                                    </w:rPr>
                                    <w:t>旅游知识</w:t>
                                  </w:r>
                                </w:p>
                              </w:txbxContent>
                            </wps:txbx>
                            <wps:bodyPr rot="0" vert="horz" wrap="square" lIns="91440" tIns="45720" rIns="91440" bIns="45720" anchor="ctr" anchorCtr="0" upright="1">
                              <a:noAutofit/>
                            </wps:bodyPr>
                          </wps:wsp>
                          <wps:wsp>
                            <wps:cNvPr id="110" name="Rectangle 1583"/>
                            <wps:cNvSpPr>
                              <a:spLocks noChangeArrowheads="1"/>
                            </wps:cNvSpPr>
                            <wps:spPr bwMode="auto">
                              <a:xfrm>
                                <a:off x="2701" y="1428"/>
                                <a:ext cx="1263" cy="454"/>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rPr>
                                  </w:pPr>
                                  <w:r>
                                    <w:rPr>
                                      <w:rFonts w:ascii="仿宋_GB2312" w:eastAsia="仿宋_GB2312" w:hAnsi="宋体" w:hint="eastAsia"/>
                                      <w:b/>
                                    </w:rPr>
                                    <w:t>酒店知识</w:t>
                                  </w:r>
                                </w:p>
                              </w:txbxContent>
                            </wps:txbx>
                            <wps:bodyPr rot="0" vert="horz" wrap="square" lIns="91440" tIns="45720" rIns="91440" bIns="45720" anchor="ctr" anchorCtr="0" upright="1">
                              <a:noAutofit/>
                            </wps:bodyPr>
                          </wps:wsp>
                          <wpg:grpSp>
                            <wpg:cNvPr id="111" name="Group 23"/>
                            <wpg:cNvGrpSpPr/>
                            <wpg:grpSpPr>
                              <a:xfrm>
                                <a:off x="540" y="936"/>
                                <a:ext cx="720" cy="7533"/>
                                <a:chOff x="0" y="0"/>
                                <a:chExt cx="720" cy="7533"/>
                              </a:xfrm>
                            </wpg:grpSpPr>
                            <wps:wsp>
                              <wps:cNvPr id="112" name="Line 1585"/>
                              <wps:cNvCnPr>
                                <a:cxnSpLocks noChangeShapeType="1"/>
                                <a:endCxn id="92" idx="1"/>
                              </wps:cNvCnPr>
                              <wps:spPr bwMode="auto">
                                <a:xfrm>
                                  <a:off x="360" y="7532"/>
                                  <a:ext cx="360" cy="1"/>
                                </a:xfrm>
                                <a:prstGeom prst="line">
                                  <a:avLst/>
                                </a:prstGeom>
                                <a:noFill/>
                                <a:ln w="9525">
                                  <a:solidFill>
                                    <a:srgbClr val="000000"/>
                                  </a:solidFill>
                                  <a:round/>
                                </a:ln>
                              </wps:spPr>
                              <wps:bodyPr/>
                            </wps:wsp>
                            <wps:wsp>
                              <wps:cNvPr id="113" name="Line 1586"/>
                              <wps:cNvCnPr>
                                <a:cxnSpLocks noChangeShapeType="1"/>
                              </wps:cNvCnPr>
                              <wps:spPr bwMode="auto">
                                <a:xfrm>
                                  <a:off x="360" y="3744"/>
                                  <a:ext cx="360" cy="0"/>
                                </a:xfrm>
                                <a:prstGeom prst="line">
                                  <a:avLst/>
                                </a:prstGeom>
                                <a:noFill/>
                                <a:ln w="9525">
                                  <a:solidFill>
                                    <a:srgbClr val="000000"/>
                                  </a:solidFill>
                                  <a:round/>
                                </a:ln>
                              </wps:spPr>
                              <wps:bodyPr/>
                            </wps:wsp>
                            <wps:wsp>
                              <wps:cNvPr id="114" name="Line 1587"/>
                              <wps:cNvCnPr>
                                <a:cxnSpLocks noChangeShapeType="1"/>
                              </wps:cNvCnPr>
                              <wps:spPr bwMode="auto">
                                <a:xfrm>
                                  <a:off x="360" y="0"/>
                                  <a:ext cx="360" cy="0"/>
                                </a:xfrm>
                                <a:prstGeom prst="line">
                                  <a:avLst/>
                                </a:prstGeom>
                                <a:noFill/>
                                <a:ln w="9525">
                                  <a:solidFill>
                                    <a:srgbClr val="000000"/>
                                  </a:solidFill>
                                  <a:round/>
                                </a:ln>
                              </wps:spPr>
                              <wps:bodyPr/>
                            </wps:wsp>
                            <wps:wsp>
                              <wps:cNvPr id="115" name="Line 1588"/>
                              <wps:cNvCnPr>
                                <a:cxnSpLocks noChangeShapeType="1"/>
                              </wps:cNvCnPr>
                              <wps:spPr bwMode="auto">
                                <a:xfrm>
                                  <a:off x="360" y="0"/>
                                  <a:ext cx="0" cy="7531"/>
                                </a:xfrm>
                                <a:prstGeom prst="line">
                                  <a:avLst/>
                                </a:prstGeom>
                                <a:noFill/>
                                <a:ln w="9525">
                                  <a:solidFill>
                                    <a:srgbClr val="000000"/>
                                  </a:solidFill>
                                  <a:round/>
                                </a:ln>
                              </wps:spPr>
                              <wps:bodyPr/>
                            </wps:wsp>
                            <wps:wsp>
                              <wps:cNvPr id="116" name="Line 1589"/>
                              <wps:cNvCnPr>
                                <a:cxnSpLocks noChangeShapeType="1"/>
                              </wps:cNvCnPr>
                              <wps:spPr bwMode="auto">
                                <a:xfrm>
                                  <a:off x="0" y="3744"/>
                                  <a:ext cx="360" cy="0"/>
                                </a:xfrm>
                                <a:prstGeom prst="line">
                                  <a:avLst/>
                                </a:prstGeom>
                                <a:noFill/>
                                <a:ln w="9525">
                                  <a:solidFill>
                                    <a:srgbClr val="000000"/>
                                  </a:solidFill>
                                  <a:round/>
                                </a:ln>
                              </wps:spPr>
                              <wps:bodyPr/>
                            </wps:wsp>
                          </wpg:grpSp>
                        </wpg:grpSp>
                      </wpg:grpSp>
                      <wps:wsp>
                        <wps:cNvPr id="117" name="Line 1590"/>
                        <wps:cNvCnPr>
                          <a:cxnSpLocks noChangeShapeType="1"/>
                        </wps:cNvCnPr>
                        <wps:spPr bwMode="auto">
                          <a:xfrm>
                            <a:off x="3960" y="1872"/>
                            <a:ext cx="720" cy="0"/>
                          </a:xfrm>
                          <a:prstGeom prst="line">
                            <a:avLst/>
                          </a:prstGeom>
                          <a:noFill/>
                          <a:ln w="9525">
                            <a:solidFill>
                              <a:srgbClr val="000000"/>
                            </a:solidFill>
                            <a:round/>
                            <a:tailEnd type="triangle" w="med" len="med"/>
                          </a:ln>
                        </wps:spPr>
                        <wps:bodyPr/>
                      </wps:wsp>
                      <wps:wsp>
                        <wps:cNvPr id="118" name="Line 1591"/>
                        <wps:cNvCnPr>
                          <a:cxnSpLocks noChangeShapeType="1"/>
                        </wps:cNvCnPr>
                        <wps:spPr bwMode="auto">
                          <a:xfrm>
                            <a:off x="3960" y="3900"/>
                            <a:ext cx="720" cy="0"/>
                          </a:xfrm>
                          <a:prstGeom prst="line">
                            <a:avLst/>
                          </a:prstGeom>
                          <a:noFill/>
                          <a:ln w="9525">
                            <a:solidFill>
                              <a:srgbClr val="000000"/>
                            </a:solidFill>
                            <a:round/>
                            <a:tailEnd type="triangle" w="med" len="med"/>
                          </a:ln>
                        </wps:spPr>
                        <wps:bodyPr/>
                      </wps:wsp>
                      <wps:wsp>
                        <wps:cNvPr id="119" name="Text Box 1592"/>
                        <wps:cNvSpPr txBox="1">
                          <a:spLocks noChangeArrowheads="1"/>
                        </wps:cNvSpPr>
                        <wps:spPr bwMode="auto">
                          <a:xfrm>
                            <a:off x="4680" y="0"/>
                            <a:ext cx="3780" cy="780"/>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b/>
                                </w:rPr>
                              </w:pPr>
                              <w:r>
                                <w:rPr>
                                  <w:rFonts w:ascii="仿宋_GB2312" w:eastAsia="仿宋_GB2312" w:hAnsi="宋体" w:hint="eastAsia"/>
                                  <w:b/>
                                  <w:bCs/>
                                </w:rPr>
                                <w:t>英语素养知识，如：英语语音、英语语法、跨文化交际、英语写作等</w:t>
                              </w:r>
                            </w:p>
                          </w:txbxContent>
                        </wps:txbx>
                        <wps:bodyPr rot="0" vert="horz" wrap="square" lIns="91440" tIns="45720" rIns="91440" bIns="45720" anchor="ctr" anchorCtr="0" upright="1">
                          <a:noAutofit/>
                        </wps:bodyPr>
                      </wps:wsp>
                      <wps:wsp>
                        <wps:cNvPr id="120" name="Text Box 1593"/>
                        <wps:cNvSpPr txBox="1">
                          <a:spLocks noChangeArrowheads="1"/>
                        </wps:cNvSpPr>
                        <wps:spPr bwMode="auto">
                          <a:xfrm>
                            <a:off x="4680" y="936"/>
                            <a:ext cx="3781" cy="468"/>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bCs/>
                                </w:rPr>
                              </w:pPr>
                              <w:r>
                                <w:rPr>
                                  <w:rFonts w:ascii="仿宋_GB2312" w:eastAsia="仿宋_GB2312" w:hAnsi="宋体" w:hint="eastAsia"/>
                                  <w:b/>
                                  <w:bCs/>
                                </w:rPr>
                                <w:t>旅游服务英语知识等</w:t>
                              </w:r>
                            </w:p>
                          </w:txbxContent>
                        </wps:txbx>
                        <wps:bodyPr rot="0" vert="horz" wrap="square" lIns="91440" tIns="45720" rIns="91440" bIns="45720" anchor="ctr" anchorCtr="0" upright="1">
                          <a:noAutofit/>
                        </wps:bodyPr>
                      </wps:wsp>
                      <wps:wsp>
                        <wps:cNvPr id="121" name="Text Box 1594"/>
                        <wps:cNvSpPr txBox="1">
                          <a:spLocks noChangeArrowheads="1"/>
                        </wps:cNvSpPr>
                        <wps:spPr bwMode="auto">
                          <a:xfrm>
                            <a:off x="4680" y="1560"/>
                            <a:ext cx="3781" cy="471"/>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rPr>
                              </w:pPr>
                              <w:r>
                                <w:rPr>
                                  <w:rFonts w:ascii="仿宋_GB2312" w:eastAsia="仿宋_GB2312" w:hAnsi="宋体" w:hint="eastAsia"/>
                                  <w:b/>
                                  <w:bCs/>
                                </w:rPr>
                                <w:t>酒店服务知识</w:t>
                              </w:r>
                              <w:r>
                                <w:rPr>
                                  <w:rFonts w:ascii="仿宋_GB2312" w:eastAsia="仿宋_GB2312" w:hAnsi="宋体" w:hint="eastAsia"/>
                                  <w:b/>
                                </w:rPr>
                                <w:t>等</w:t>
                              </w:r>
                            </w:p>
                          </w:txbxContent>
                        </wps:txbx>
                        <wps:bodyPr rot="0" vert="horz" wrap="square" lIns="91440" tIns="45720" rIns="91440" bIns="45720" anchor="ctr" anchorCtr="0" upright="1">
                          <a:noAutofit/>
                        </wps:bodyPr>
                      </wps:wsp>
                      <wps:wsp>
                        <wps:cNvPr id="122" name="Text Box 1595"/>
                        <wps:cNvSpPr txBox="1">
                          <a:spLocks noChangeArrowheads="1"/>
                        </wps:cNvSpPr>
                        <wps:spPr bwMode="auto">
                          <a:xfrm>
                            <a:off x="4680" y="2964"/>
                            <a:ext cx="4008" cy="468"/>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rPr>
                              </w:pPr>
                              <w:r>
                                <w:rPr>
                                  <w:rFonts w:ascii="仿宋_GB2312" w:eastAsia="仿宋_GB2312" w:hAnsi="宋体" w:hint="eastAsia"/>
                                  <w:b/>
                                  <w:bCs/>
                                </w:rPr>
                                <w:t>日常英语、</w:t>
                              </w:r>
                              <w:proofErr w:type="gramStart"/>
                              <w:r>
                                <w:rPr>
                                  <w:rFonts w:ascii="仿宋_GB2312" w:eastAsia="仿宋_GB2312" w:hAnsi="宋体" w:hint="eastAsia"/>
                                  <w:b/>
                                  <w:bCs/>
                                </w:rPr>
                                <w:t>职场英语</w:t>
                              </w:r>
                              <w:proofErr w:type="gramEnd"/>
                              <w:r>
                                <w:rPr>
                                  <w:rFonts w:ascii="仿宋_GB2312" w:eastAsia="仿宋_GB2312" w:hAnsi="宋体" w:hint="eastAsia"/>
                                  <w:b/>
                                  <w:bCs/>
                                </w:rPr>
                                <w:t>、</w:t>
                              </w:r>
                              <w:proofErr w:type="gramStart"/>
                              <w:r>
                                <w:rPr>
                                  <w:rFonts w:ascii="仿宋_GB2312" w:eastAsia="仿宋_GB2312" w:hAnsi="宋体" w:hint="eastAsia"/>
                                  <w:b/>
                                  <w:bCs/>
                                </w:rPr>
                                <w:t>听译等</w:t>
                              </w:r>
                              <w:proofErr w:type="gramEnd"/>
                            </w:p>
                          </w:txbxContent>
                        </wps:txbx>
                        <wps:bodyPr rot="0" vert="horz" wrap="square" lIns="91440" tIns="10800" rIns="91440" bIns="10800" anchor="ctr" anchorCtr="0" upright="1">
                          <a:noAutofit/>
                        </wps:bodyPr>
                      </wps:wsp>
                      <wps:wsp>
                        <wps:cNvPr id="123" name="Text Box 1596"/>
                        <wps:cNvSpPr txBox="1">
                          <a:spLocks noChangeArrowheads="1"/>
                        </wps:cNvSpPr>
                        <wps:spPr bwMode="auto">
                          <a:xfrm>
                            <a:off x="4680" y="3588"/>
                            <a:ext cx="4008" cy="737"/>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rPr>
                              </w:pPr>
                              <w:r>
                                <w:rPr>
                                  <w:rFonts w:ascii="仿宋_GB2312" w:eastAsia="仿宋_GB2312" w:hAnsi="宋体" w:hint="eastAsia"/>
                                  <w:b/>
                                  <w:bCs/>
                                </w:rPr>
                                <w:t>英语日常交际、演讲、导游词、旅游/酒店基本英语会话等</w:t>
                              </w:r>
                            </w:p>
                          </w:txbxContent>
                        </wps:txbx>
                        <wps:bodyPr rot="0" vert="horz" wrap="square" lIns="91440" tIns="45720" rIns="91440" bIns="45720" anchor="ctr" anchorCtr="0" upright="1">
                          <a:noAutofit/>
                        </wps:bodyPr>
                      </wps:wsp>
                      <wps:wsp>
                        <wps:cNvPr id="124" name="Text Box 1597"/>
                        <wps:cNvSpPr txBox="1">
                          <a:spLocks noChangeArrowheads="1"/>
                        </wps:cNvSpPr>
                        <wps:spPr bwMode="auto">
                          <a:xfrm>
                            <a:off x="4680" y="4368"/>
                            <a:ext cx="4008" cy="624"/>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bCs/>
                                </w:rPr>
                              </w:pPr>
                              <w:r>
                                <w:rPr>
                                  <w:rFonts w:ascii="仿宋_GB2312" w:eastAsia="仿宋_GB2312" w:hAnsi="宋体" w:hint="eastAsia"/>
                                  <w:b/>
                                  <w:bCs/>
                                </w:rPr>
                                <w:t>社会、生活、科技、经贸、体育等文章</w:t>
                              </w:r>
                            </w:p>
                          </w:txbxContent>
                        </wps:txbx>
                        <wps:bodyPr rot="0" vert="horz" wrap="square" lIns="91440" tIns="45720" rIns="91440" bIns="45720" anchor="ctr" anchorCtr="0" upright="1">
                          <a:noAutofit/>
                        </wps:bodyPr>
                      </wps:wsp>
                      <wps:wsp>
                        <wps:cNvPr id="125" name="Text Box 1598"/>
                        <wps:cNvSpPr txBox="1">
                          <a:spLocks noChangeArrowheads="1"/>
                        </wps:cNvSpPr>
                        <wps:spPr bwMode="auto">
                          <a:xfrm>
                            <a:off x="4680" y="4992"/>
                            <a:ext cx="4008" cy="471"/>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rPr>
                              </w:pPr>
                              <w:r>
                                <w:rPr>
                                  <w:rFonts w:ascii="仿宋_GB2312" w:eastAsia="仿宋_GB2312" w:hAnsi="宋体" w:hint="eastAsia"/>
                                  <w:b/>
                                  <w:bCs/>
                                </w:rPr>
                                <w:t>便条、通知、信函，简单商务信函等</w:t>
                              </w:r>
                            </w:p>
                          </w:txbxContent>
                        </wps:txbx>
                        <wps:bodyPr rot="0" vert="horz" wrap="square" lIns="91440" tIns="45720" rIns="91440" bIns="45720" anchor="ctr" anchorCtr="0" upright="1">
                          <a:noAutofit/>
                        </wps:bodyPr>
                      </wps:wsp>
                      <wps:wsp>
                        <wps:cNvPr id="126" name="Text Box 1599"/>
                        <wps:cNvSpPr txBox="1">
                          <a:spLocks noChangeArrowheads="1"/>
                        </wps:cNvSpPr>
                        <wps:spPr bwMode="auto">
                          <a:xfrm>
                            <a:off x="4680" y="5666"/>
                            <a:ext cx="4131" cy="471"/>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rPr>
                              </w:pPr>
                              <w:r>
                                <w:rPr>
                                  <w:rFonts w:ascii="仿宋_GB2312" w:eastAsia="仿宋_GB2312" w:hAnsi="宋体" w:hint="eastAsia"/>
                                  <w:b/>
                                  <w:bCs/>
                                </w:rPr>
                                <w:t>涉外活动中较为基本的笔译</w:t>
                              </w:r>
                            </w:p>
                          </w:txbxContent>
                        </wps:txbx>
                        <wps:bodyPr rot="0" vert="horz" wrap="square" lIns="91440" tIns="45720" rIns="91440" bIns="45720" anchor="ctr" anchorCtr="0" upright="1">
                          <a:noAutofit/>
                        </wps:bodyPr>
                      </wps:wsp>
                      <wps:wsp>
                        <wps:cNvPr id="127" name="Text Box 1600"/>
                        <wps:cNvSpPr txBox="1">
                          <a:spLocks noChangeArrowheads="1"/>
                        </wps:cNvSpPr>
                        <wps:spPr bwMode="auto">
                          <a:xfrm>
                            <a:off x="4680" y="6240"/>
                            <a:ext cx="4130" cy="794"/>
                          </a:xfrm>
                          <a:prstGeom prst="rect">
                            <a:avLst/>
                          </a:prstGeom>
                          <a:solidFill>
                            <a:srgbClr val="FFFFFF"/>
                          </a:solidFill>
                          <a:ln w="9525">
                            <a:solidFill>
                              <a:srgbClr val="000000"/>
                            </a:solidFill>
                            <a:miter lim="800000"/>
                          </a:ln>
                        </wps:spPr>
                        <wps:txbx>
                          <w:txbxContent>
                            <w:p w:rsidR="00506EFE" w:rsidRDefault="00506EFE" w:rsidP="000C320F">
                              <w:pPr>
                                <w:rPr>
                                  <w:rFonts w:ascii="仿宋_GB2312" w:eastAsia="仿宋_GB2312" w:hAnsi="宋体"/>
                                  <w:b/>
                                </w:rPr>
                              </w:pPr>
                              <w:r>
                                <w:rPr>
                                  <w:rFonts w:ascii="仿宋_GB2312" w:eastAsia="仿宋_GB2312" w:hAnsi="宋体" w:hint="eastAsia"/>
                                  <w:b/>
                                </w:rPr>
                                <w:t>能够胜任空中乘务、旅行社、酒店、外贸企事业单位等相关定岗实习工作</w:t>
                              </w:r>
                            </w:p>
                          </w:txbxContent>
                        </wps:txbx>
                        <wps:bodyPr rot="0" vert="horz" wrap="square" lIns="91440" tIns="45720" rIns="91440" bIns="45720" anchor="ctr" anchorCtr="0" upright="1">
                          <a:noAutofit/>
                        </wps:bodyPr>
                      </wps:wsp>
                      <wps:wsp>
                        <wps:cNvPr id="128" name="Text Box 1601"/>
                        <wps:cNvSpPr txBox="1">
                          <a:spLocks noChangeArrowheads="1"/>
                        </wps:cNvSpPr>
                        <wps:spPr bwMode="auto">
                          <a:xfrm>
                            <a:off x="4762" y="7163"/>
                            <a:ext cx="4048" cy="1291"/>
                          </a:xfrm>
                          <a:prstGeom prst="rect">
                            <a:avLst/>
                          </a:prstGeom>
                          <a:solidFill>
                            <a:srgbClr val="FFFFFF"/>
                          </a:solidFill>
                          <a:ln w="9525">
                            <a:solidFill>
                              <a:srgbClr val="000000"/>
                            </a:solidFill>
                            <a:miter lim="800000"/>
                          </a:ln>
                        </wps:spPr>
                        <wps:txbx>
                          <w:txbxContent>
                            <w:p w:rsidR="00506EFE" w:rsidRDefault="00506EFE" w:rsidP="000C320F">
                              <w:pPr>
                                <w:widowControl/>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1.政治思想道德素质</w:t>
                              </w:r>
                            </w:p>
                            <w:p w:rsidR="00506EFE" w:rsidRDefault="00506EFE" w:rsidP="000C320F">
                              <w:pPr>
                                <w:widowControl/>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2.正确世界观、人生观等等</w:t>
                              </w:r>
                            </w:p>
                            <w:p w:rsidR="00506EFE" w:rsidRDefault="00506EFE" w:rsidP="000C320F">
                              <w:pPr>
                                <w:widowControl/>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3.</w:t>
                              </w:r>
                              <w:proofErr w:type="gramStart"/>
                              <w:r>
                                <w:rPr>
                                  <w:rFonts w:ascii="仿宋_GB2312" w:eastAsia="仿宋_GB2312" w:hAnsi="宋体" w:cs="宋体" w:hint="eastAsia"/>
                                  <w:b/>
                                  <w:color w:val="000000"/>
                                  <w:kern w:val="0"/>
                                  <w:szCs w:val="21"/>
                                </w:rPr>
                                <w:t>身理素质</w:t>
                              </w:r>
                              <w:proofErr w:type="gramEnd"/>
                              <w:r>
                                <w:rPr>
                                  <w:rFonts w:ascii="仿宋_GB2312" w:eastAsia="仿宋_GB2312" w:hAnsi="宋体" w:cs="宋体" w:hint="eastAsia"/>
                                  <w:b/>
                                  <w:color w:val="000000"/>
                                  <w:kern w:val="0"/>
                                  <w:szCs w:val="21"/>
                                </w:rPr>
                                <w:t>+心理素质</w:t>
                              </w:r>
                            </w:p>
                            <w:p w:rsidR="00506EFE" w:rsidRDefault="00506EFE" w:rsidP="000C320F">
                              <w:pPr>
                                <w:widowControl/>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4.职业基本素养</w:t>
                              </w:r>
                            </w:p>
                          </w:txbxContent>
                        </wps:txbx>
                        <wps:bodyPr rot="0" vert="horz" wrap="square" lIns="91440" tIns="45720" rIns="91440" bIns="45720" anchor="ctr" anchorCtr="0" upright="1">
                          <a:noAutofit/>
                        </wps:bodyPr>
                      </wps:wsp>
                      <wps:wsp>
                        <wps:cNvPr id="129" name="Line 1602"/>
                        <wps:cNvCnPr>
                          <a:cxnSpLocks noChangeShapeType="1"/>
                        </wps:cNvCnPr>
                        <wps:spPr bwMode="auto">
                          <a:xfrm flipV="1">
                            <a:off x="3964" y="7897"/>
                            <a:ext cx="798" cy="14"/>
                          </a:xfrm>
                          <a:prstGeom prst="line">
                            <a:avLst/>
                          </a:prstGeom>
                          <a:noFill/>
                          <a:ln w="9525">
                            <a:solidFill>
                              <a:srgbClr val="000000"/>
                            </a:solidFill>
                            <a:round/>
                            <a:tailEnd type="triangle" w="med" len="med"/>
                          </a:ln>
                        </wps:spPr>
                        <wps:bodyPr/>
                      </wps:wsp>
                      <wps:wsp>
                        <wps:cNvPr id="130" name="Line 1603"/>
                        <wps:cNvCnPr>
                          <a:cxnSpLocks noChangeShapeType="1"/>
                        </wps:cNvCnPr>
                        <wps:spPr bwMode="auto">
                          <a:xfrm flipV="1">
                            <a:off x="4042" y="9128"/>
                            <a:ext cx="720" cy="0"/>
                          </a:xfrm>
                          <a:prstGeom prst="line">
                            <a:avLst/>
                          </a:prstGeom>
                          <a:noFill/>
                          <a:ln w="9525">
                            <a:solidFill>
                              <a:srgbClr val="000000"/>
                            </a:solidFill>
                            <a:round/>
                            <a:tailEnd type="triangle" w="med" len="med"/>
                          </a:ln>
                        </wps:spPr>
                        <wps:bodyPr/>
                      </wps:wsp>
                      <wps:wsp>
                        <wps:cNvPr id="131" name="Line 1604"/>
                        <wps:cNvCnPr>
                          <a:cxnSpLocks noChangeShapeType="1"/>
                        </wps:cNvCnPr>
                        <wps:spPr bwMode="auto">
                          <a:xfrm>
                            <a:off x="3960" y="6552"/>
                            <a:ext cx="720" cy="0"/>
                          </a:xfrm>
                          <a:prstGeom prst="line">
                            <a:avLst/>
                          </a:prstGeom>
                          <a:noFill/>
                          <a:ln w="9525">
                            <a:solidFill>
                              <a:srgbClr val="000000"/>
                            </a:solidFill>
                            <a:round/>
                            <a:tailEnd type="triangle" w="med" len="med"/>
                          </a:ln>
                        </wps:spPr>
                        <wps:bodyPr/>
                      </wps:wsp>
                      <wps:wsp>
                        <wps:cNvPr id="132" name="Line 1605"/>
                        <wps:cNvCnPr>
                          <a:cxnSpLocks noChangeShapeType="1"/>
                        </wps:cNvCnPr>
                        <wps:spPr bwMode="auto">
                          <a:xfrm>
                            <a:off x="3960" y="312"/>
                            <a:ext cx="720" cy="0"/>
                          </a:xfrm>
                          <a:prstGeom prst="line">
                            <a:avLst/>
                          </a:prstGeom>
                          <a:noFill/>
                          <a:ln w="9525">
                            <a:solidFill>
                              <a:srgbClr val="000000"/>
                            </a:solidFill>
                            <a:round/>
                            <a:tailEnd type="triangle" w="med" len="med"/>
                          </a:ln>
                        </wps:spPr>
                        <wps:bodyPr/>
                      </wps:wsp>
                      <wps:wsp>
                        <wps:cNvPr id="133" name="Line 1606"/>
                        <wps:cNvCnPr>
                          <a:cxnSpLocks noChangeShapeType="1"/>
                        </wps:cNvCnPr>
                        <wps:spPr bwMode="auto">
                          <a:xfrm>
                            <a:off x="3960" y="1092"/>
                            <a:ext cx="720" cy="0"/>
                          </a:xfrm>
                          <a:prstGeom prst="line">
                            <a:avLst/>
                          </a:prstGeom>
                          <a:noFill/>
                          <a:ln w="9525">
                            <a:solidFill>
                              <a:srgbClr val="000000"/>
                            </a:solidFill>
                            <a:round/>
                            <a:tailEnd type="triangle" w="med" len="med"/>
                          </a:ln>
                        </wps:spPr>
                        <wps:bodyPr/>
                      </wps:wsp>
                      <wps:wsp>
                        <wps:cNvPr id="134" name="Line 1607"/>
                        <wps:cNvCnPr>
                          <a:cxnSpLocks noChangeShapeType="1"/>
                        </wps:cNvCnPr>
                        <wps:spPr bwMode="auto">
                          <a:xfrm>
                            <a:off x="3960" y="3276"/>
                            <a:ext cx="720" cy="0"/>
                          </a:xfrm>
                          <a:prstGeom prst="line">
                            <a:avLst/>
                          </a:prstGeom>
                          <a:noFill/>
                          <a:ln w="9525">
                            <a:solidFill>
                              <a:srgbClr val="000000"/>
                            </a:solidFill>
                            <a:round/>
                            <a:tailEnd type="triangle" w="med" len="med"/>
                          </a:ln>
                        </wps:spPr>
                        <wps:bodyPr/>
                      </wps:wsp>
                      <wps:wsp>
                        <wps:cNvPr id="135" name="Line 1608"/>
                        <wps:cNvCnPr>
                          <a:cxnSpLocks noChangeShapeType="1"/>
                        </wps:cNvCnPr>
                        <wps:spPr bwMode="auto">
                          <a:xfrm>
                            <a:off x="3960" y="4524"/>
                            <a:ext cx="720" cy="0"/>
                          </a:xfrm>
                          <a:prstGeom prst="line">
                            <a:avLst/>
                          </a:prstGeom>
                          <a:noFill/>
                          <a:ln w="9525">
                            <a:solidFill>
                              <a:srgbClr val="000000"/>
                            </a:solidFill>
                            <a:round/>
                            <a:tailEnd type="triangle" w="med" len="med"/>
                          </a:ln>
                        </wps:spPr>
                        <wps:bodyPr/>
                      </wps:wsp>
                      <wps:wsp>
                        <wps:cNvPr id="136" name="Line 1609"/>
                        <wps:cNvCnPr>
                          <a:cxnSpLocks noChangeShapeType="1"/>
                        </wps:cNvCnPr>
                        <wps:spPr bwMode="auto">
                          <a:xfrm>
                            <a:off x="3960" y="5148"/>
                            <a:ext cx="720" cy="0"/>
                          </a:xfrm>
                          <a:prstGeom prst="line">
                            <a:avLst/>
                          </a:prstGeom>
                          <a:noFill/>
                          <a:ln w="9525">
                            <a:solidFill>
                              <a:srgbClr val="000000"/>
                            </a:solidFill>
                            <a:round/>
                            <a:tailEnd type="triangle" w="med" len="med"/>
                          </a:ln>
                        </wps:spPr>
                        <wps:bodyPr/>
                      </wps:wsp>
                      <wps:wsp>
                        <wps:cNvPr id="137" name="Line 1610"/>
                        <wps:cNvCnPr>
                          <a:cxnSpLocks noChangeShapeType="1"/>
                        </wps:cNvCnPr>
                        <wps:spPr bwMode="auto">
                          <a:xfrm>
                            <a:off x="3960" y="5928"/>
                            <a:ext cx="720" cy="0"/>
                          </a:xfrm>
                          <a:prstGeom prst="line">
                            <a:avLst/>
                          </a:prstGeom>
                          <a:noFill/>
                          <a:ln w="9525">
                            <a:solidFill>
                              <a:srgbClr val="000000"/>
                            </a:solidFill>
                            <a:round/>
                            <a:tailEnd type="triangle" w="med" len="med"/>
                          </a:ln>
                        </wps:spPr>
                        <wps:bodyPr/>
                      </wps:wsp>
                    </wpg:wgp>
                  </a:graphicData>
                </a:graphic>
              </wp:inline>
            </w:drawing>
          </mc:Choice>
          <mc:Fallback>
            <w:pict>
              <v:group w14:anchorId="16599D08" id="组合 57" o:spid="_x0000_s1029" style="width:424.5pt;height:504.1pt;mso-position-horizontal-relative:char;mso-position-vertical-relative:line" coordorigin="-187" coordsize="8998,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">
                <v:group id="Group 3" o:spid="_x0000_s1030" style="position:absolute;left:-187;top:156;width:4151;height:9203" coordorigin="-187" coordsize="415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565" o:spid="_x0000_s1031" type="#_x0000_t78" style="position:absolute;left:1260;top:7846;width:1080;height:1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">
                    <v:textbox>
                      <w:txbxContent>
                        <w:p w:rsidR="00506EFE" w:rsidRDefault="00506EFE" w:rsidP="000C320F">
                          <w:pPr>
                            <w:rPr>
                              <w:rFonts w:ascii="仿宋_GB2312" w:eastAsia="仿宋_GB2312" w:hAnsi="宋体"/>
                              <w:b/>
                              <w:sz w:val="28"/>
                              <w:szCs w:val="28"/>
                            </w:rPr>
                          </w:pPr>
                          <w:r>
                            <w:rPr>
                              <w:rFonts w:ascii="仿宋_GB2312" w:eastAsia="仿宋_GB2312" w:hAnsi="宋体" w:hint="eastAsia"/>
                              <w:b/>
                              <w:sz w:val="28"/>
                              <w:szCs w:val="28"/>
                            </w:rPr>
                            <w:t>素质</w:t>
                          </w:r>
                        </w:p>
                      </w:txbxContent>
                    </v:textbox>
                  </v:shape>
                  <v:group id="Group 5" o:spid="_x0000_s1032" style="position:absolute;left:-187;width:4151;height:9203" coordorigin="-187" coordsize="415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1567" o:spid="_x0000_s1033" style="position:absolute;left:-187;top:2652;width:727;height:4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" filled="f">
                      <v:textbox>
                        <w:txbxContent>
                          <w:p w:rsidR="00506EFE" w:rsidRDefault="00506EFE" w:rsidP="000C320F">
                            <w:pPr>
                              <w:spacing w:line="360" w:lineRule="exact"/>
                              <w:jc w:val="center"/>
                              <w:rPr>
                                <w:rFonts w:ascii="仿宋_GB2312" w:eastAsia="仿宋_GB2312" w:hAnsi="宋体"/>
                                <w:b/>
                                <w:sz w:val="32"/>
                                <w:szCs w:val="32"/>
                                <w:lang w:val="en-GB"/>
                              </w:rPr>
                            </w:pPr>
                            <w:r>
                              <w:rPr>
                                <w:rFonts w:ascii="仿宋_GB2312" w:eastAsia="仿宋_GB2312" w:hAnsi="宋体" w:hint="eastAsia"/>
                                <w:b/>
                                <w:sz w:val="32"/>
                                <w:szCs w:val="32"/>
                                <w:lang w:val="en-GB"/>
                              </w:rPr>
                              <w:t xml:space="preserve">     </w:t>
                            </w:r>
                          </w:p>
                          <w:p w:rsidR="00506EFE" w:rsidRDefault="00506EFE" w:rsidP="000C320F">
                            <w:pPr>
                              <w:spacing w:line="360" w:lineRule="exact"/>
                              <w:jc w:val="center"/>
                              <w:rPr>
                                <w:rFonts w:ascii="仿宋_GB2312" w:eastAsia="仿宋_GB2312" w:hAnsi="宋体"/>
                                <w:b/>
                                <w:sz w:val="32"/>
                                <w:szCs w:val="32"/>
                                <w:lang w:val="en-GB"/>
                              </w:rPr>
                            </w:pPr>
                            <w:r>
                              <w:rPr>
                                <w:rFonts w:ascii="仿宋_GB2312" w:eastAsia="仿宋_GB2312" w:hAnsi="宋体" w:hint="eastAsia"/>
                                <w:b/>
                                <w:sz w:val="32"/>
                                <w:szCs w:val="32"/>
                                <w:lang w:val="en-GB"/>
                              </w:rPr>
                              <w:t>知识、能力和素质结构图</w:t>
                            </w:r>
                          </w:p>
                        </w:txbxContent>
                      </v:textbox>
                    </v:rect>
                    <v:rect id="Rectangle 1568" o:spid="_x0000_s1034" style="position:absolute;left:2700;width:1263;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英语知识</w:t>
                            </w:r>
                          </w:p>
                        </w:txbxContent>
                      </v:textbox>
                    </v:rect>
                    <v:rect id="Rectangle 1569" o:spid="_x0000_s1035" style="position:absolute;left:2697;top:2964;width:126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听</w:t>
                            </w:r>
                          </w:p>
                        </w:txbxContent>
                      </v:textbox>
                    </v:rect>
                    <v:rect id="Rectangle 1570" o:spid="_x0000_s1036" style="position:absolute;left:2697;top:3588;width:126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说</w:t>
                            </w:r>
                          </w:p>
                        </w:txbxContent>
                      </v:textbox>
                    </v:rect>
                    <v:rect id="Rectangle 1571" o:spid="_x0000_s1037" style="position:absolute;left:2697;top:4212;width:126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读</w:t>
                            </w:r>
                          </w:p>
                        </w:txbxContent>
                      </v:textbox>
                    </v:rect>
                    <v:rect id="Rectangle 1572" o:spid="_x0000_s1038" style="position:absolute;left:2697;top:4836;width:126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写</w:t>
                            </w:r>
                          </w:p>
                        </w:txbxContent>
                      </v:textbox>
                    </v:rect>
                    <v:rect id="Rectangle 1573" o:spid="_x0000_s1039" style="position:absolute;left:2697;top:5460;width:126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译</w:t>
                            </w:r>
                          </w:p>
                        </w:txbxContent>
                      </v:textbox>
                    </v:rect>
                    <v:rect id="Rectangle 1574" o:spid="_x0000_s1040" style="position:absolute;left:2697;top:6084;width:126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用</w:t>
                            </w:r>
                          </w:p>
                        </w:txbxContent>
                      </v:textbox>
                    </v:rect>
                    <v:shape id="AutoShape 1575" o:spid="_x0000_s1041" type="#_x0000_t78" style="position:absolute;left:1260;top:4056;width:1080;height:1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">
                      <v:textbox>
                        <w:txbxContent>
                          <w:p w:rsidR="00506EFE" w:rsidRDefault="00506EFE" w:rsidP="000C320F">
                            <w:pPr>
                              <w:rPr>
                                <w:rFonts w:ascii="仿宋_GB2312" w:eastAsia="仿宋_GB2312" w:hAnsi="宋体"/>
                                <w:b/>
                                <w:sz w:val="28"/>
                                <w:szCs w:val="28"/>
                              </w:rPr>
                            </w:pPr>
                            <w:r>
                              <w:rPr>
                                <w:rFonts w:ascii="仿宋_GB2312" w:eastAsia="仿宋_GB2312" w:hAnsi="宋体" w:hint="eastAsia"/>
                                <w:b/>
                                <w:sz w:val="28"/>
                                <w:szCs w:val="28"/>
                              </w:rPr>
                              <w:t>能力</w:t>
                            </w:r>
                          </w:p>
                        </w:txbxContent>
                      </v:textbox>
                    </v:shape>
                    <v:shape id="AutoShape 1576" o:spid="_x0000_s1042" type="#_x0000_t78" style="position:absolute;left:1260;top:312;width:1080;height:1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">
                      <v:textbox>
                        <w:txbxContent>
                          <w:p w:rsidR="00506EFE" w:rsidRDefault="00506EFE" w:rsidP="000C320F">
                            <w:pPr>
                              <w:rPr>
                                <w:rFonts w:ascii="仿宋_GB2312" w:eastAsia="仿宋_GB2312" w:hAnsi="宋体"/>
                                <w:b/>
                                <w:sz w:val="28"/>
                                <w:szCs w:val="28"/>
                              </w:rPr>
                            </w:pPr>
                            <w:r>
                              <w:rPr>
                                <w:rFonts w:ascii="仿宋_GB2312" w:eastAsia="仿宋_GB2312" w:hAnsi="宋体" w:hint="eastAsia"/>
                                <w:b/>
                                <w:sz w:val="28"/>
                                <w:szCs w:val="28"/>
                              </w:rPr>
                              <w:t>知识</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77" o:spid="_x0000_s1043" type="#_x0000_t87" style="position:absolute;left:2340;top:156;width:360;height:2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" adj="2147,7964">
                      <v:textbox>
                        <w:txbxContent>
                          <w:p w:rsidR="00506EFE" w:rsidRDefault="00506EFE" w:rsidP="000C320F">
                            <w:pPr>
                              <w:rPr>
                                <w:rFonts w:ascii="宋体" w:hAnsi="宋体"/>
                              </w:rPr>
                            </w:pPr>
                          </w:p>
                        </w:txbxContent>
                      </v:textbox>
                    </v:shape>
                    <v:shape id="AutoShape 1578" o:spid="_x0000_s1044" type="#_x0000_t87" style="position:absolute;left:2340;top:3120;width:360;height:3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" adj="2665"/>
                    <v:rect id="Rectangle 1579" o:spid="_x0000_s1045" style="position:absolute;left:2700;top:7502;width:126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基本素质</w:t>
                            </w:r>
                          </w:p>
                        </w:txbxContent>
                      </v:textbox>
                    </v:rect>
                    <v:rect id="Rectangle 1580" o:spid="_x0000_s1046" style="position:absolute;left:2696;top:8749;width:1264;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业务素质</w:t>
                            </w:r>
                          </w:p>
                        </w:txbxContent>
                      </v:textbox>
                    </v:rect>
                    <v:shape id="AutoShape 1581" o:spid="_x0000_s1047" type="#_x0000_t87" style="position:absolute;left:2340;top:7644;width:360;height:1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" adj="3156,11366"/>
                    <v:rect id="Rectangle 1582" o:spid="_x0000_s1048" style="position:absolute;left:2700;top:697;width:1263;height: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">
                      <v:textbox>
                        <w:txbxContent>
                          <w:p w:rsidR="00506EFE" w:rsidRDefault="00506EFE" w:rsidP="000C320F">
                            <w:pPr>
                              <w:jc w:val="center"/>
                              <w:rPr>
                                <w:rFonts w:ascii="仿宋_GB2312" w:eastAsia="仿宋_GB2312" w:hAnsi="宋体"/>
                                <w:b/>
                              </w:rPr>
                            </w:pPr>
                            <w:r>
                              <w:rPr>
                                <w:rFonts w:ascii="仿宋_GB2312" w:eastAsia="仿宋_GB2312" w:hAnsi="宋体" w:hint="eastAsia"/>
                                <w:b/>
                              </w:rPr>
                              <w:t>旅游知识</w:t>
                            </w:r>
                          </w:p>
                        </w:txbxContent>
                      </v:textbox>
                    </v:rect>
                    <v:rect id="_x0000_s1049" style="position:absolute;left:2701;top:1428;width:1263;height: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">
                      <v:textbox>
                        <w:txbxContent>
                          <w:p w:rsidR="00506EFE" w:rsidRDefault="00506EFE" w:rsidP="000C320F">
                            <w:pPr>
                              <w:rPr>
                                <w:rFonts w:ascii="仿宋_GB2312" w:eastAsia="仿宋_GB2312" w:hAnsi="宋体"/>
                                <w:b/>
                              </w:rPr>
                            </w:pPr>
                            <w:r>
                              <w:rPr>
                                <w:rFonts w:ascii="仿宋_GB2312" w:eastAsia="仿宋_GB2312" w:hAnsi="宋体" w:hint="eastAsia"/>
                                <w:b/>
                              </w:rPr>
                              <w:t>酒店知识</w:t>
                            </w:r>
                          </w:p>
                        </w:txbxContent>
                      </v:textbox>
                    </v:rect>
                    <v:group id="Group 23" o:spid="_x0000_s1050" style="position:absolute;left:540;top:936;width:720;height:7533" coordsize="720,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1585" o:spid="_x0000_s1051" style="position:absolute;visibility:visible;mso-wrap-style:square" from="360,7532" to="720,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1586" o:spid="_x0000_s1052" style="position:absolute;visibility:visible;mso-wrap-style:square" from="360,3744" to="72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1587" o:spid="_x0000_s1053" style="position:absolute;visibility:visible;mso-wrap-style:square" from="360,0" to="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1588" o:spid="_x0000_s1054" style="position:absolute;visibility:visible;mso-wrap-style:square" from="360,0" to="360,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1589" o:spid="_x0000_s1055" style="position:absolute;visibility:visible;mso-wrap-style:square" from="0,3744" to="36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group>
                  </v:group>
                </v:group>
                <v:line id="Line 1590" o:spid="_x0000_s1056" style="position:absolute;visibility:visible;mso-wrap-style:square" from="3960,1872" to="4680,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line id="Line 1591" o:spid="_x0000_s1057" style="position:absolute;visibility:visible;mso-wrap-style:square" from="3960,3900" to="468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Text Box 1592" o:spid="_x0000_s1058" type="#_x0000_t202" style="position:absolute;left:4680;width:3780;height: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">
                  <v:textbox>
                    <w:txbxContent>
                      <w:p w:rsidR="00506EFE" w:rsidRDefault="00506EFE" w:rsidP="000C320F">
                        <w:pPr>
                          <w:rPr>
                            <w:rFonts w:ascii="仿宋_GB2312" w:eastAsia="仿宋_GB2312"/>
                            <w:b/>
                          </w:rPr>
                        </w:pPr>
                        <w:r>
                          <w:rPr>
                            <w:rFonts w:ascii="仿宋_GB2312" w:eastAsia="仿宋_GB2312" w:hAnsi="宋体" w:hint="eastAsia"/>
                            <w:b/>
                            <w:bCs/>
                          </w:rPr>
                          <w:t>英语素养知识，如：英语语音、英语语法、跨文化交际、英语写作等</w:t>
                        </w:r>
                      </w:p>
                    </w:txbxContent>
                  </v:textbox>
                </v:shape>
                <v:shape id="Text Box 1593" o:spid="_x0000_s1059" type="#_x0000_t202" style="position:absolute;left:4680;top:936;width:3781;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">
                  <v:textbox>
                    <w:txbxContent>
                      <w:p w:rsidR="00506EFE" w:rsidRDefault="00506EFE" w:rsidP="000C320F">
                        <w:pPr>
                          <w:rPr>
                            <w:rFonts w:ascii="仿宋_GB2312" w:eastAsia="仿宋_GB2312" w:hAnsi="宋体"/>
                            <w:b/>
                            <w:bCs/>
                          </w:rPr>
                        </w:pPr>
                        <w:r>
                          <w:rPr>
                            <w:rFonts w:ascii="仿宋_GB2312" w:eastAsia="仿宋_GB2312" w:hAnsi="宋体" w:hint="eastAsia"/>
                            <w:b/>
                            <w:bCs/>
                          </w:rPr>
                          <w:t>旅游服务英语知识等</w:t>
                        </w:r>
                      </w:p>
                    </w:txbxContent>
                  </v:textbox>
                </v:shape>
                <v:shape id="_x0000_s1060" type="#_x0000_t202" style="position:absolute;left:4680;top:1560;width:3781;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">
                  <v:textbox>
                    <w:txbxContent>
                      <w:p w:rsidR="00506EFE" w:rsidRDefault="00506EFE" w:rsidP="000C320F">
                        <w:pPr>
                          <w:rPr>
                            <w:rFonts w:ascii="仿宋_GB2312" w:eastAsia="仿宋_GB2312" w:hAnsi="宋体"/>
                            <w:b/>
                          </w:rPr>
                        </w:pPr>
                        <w:r>
                          <w:rPr>
                            <w:rFonts w:ascii="仿宋_GB2312" w:eastAsia="仿宋_GB2312" w:hAnsi="宋体" w:hint="eastAsia"/>
                            <w:b/>
                            <w:bCs/>
                          </w:rPr>
                          <w:t>酒店服务知识</w:t>
                        </w:r>
                        <w:r>
                          <w:rPr>
                            <w:rFonts w:ascii="仿宋_GB2312" w:eastAsia="仿宋_GB2312" w:hAnsi="宋体" w:hint="eastAsia"/>
                            <w:b/>
                          </w:rPr>
                          <w:t>等</w:t>
                        </w:r>
                      </w:p>
                    </w:txbxContent>
                  </v:textbox>
                </v:shape>
                <v:shape id="Text Box 1595" o:spid="_x0000_s1061" type="#_x0000_t202" style="position:absolute;left:4680;top:2964;width:4008;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">
                  <v:textbox inset=",.3mm,,.3mm">
                    <w:txbxContent>
                      <w:p w:rsidR="00506EFE" w:rsidRDefault="00506EFE" w:rsidP="000C320F">
                        <w:pPr>
                          <w:rPr>
                            <w:rFonts w:ascii="仿宋_GB2312" w:eastAsia="仿宋_GB2312" w:hAnsi="宋体"/>
                            <w:b/>
                          </w:rPr>
                        </w:pPr>
                        <w:r>
                          <w:rPr>
                            <w:rFonts w:ascii="仿宋_GB2312" w:eastAsia="仿宋_GB2312" w:hAnsi="宋体" w:hint="eastAsia"/>
                            <w:b/>
                            <w:bCs/>
                          </w:rPr>
                          <w:t>日常英语、</w:t>
                        </w:r>
                        <w:proofErr w:type="gramStart"/>
                        <w:r>
                          <w:rPr>
                            <w:rFonts w:ascii="仿宋_GB2312" w:eastAsia="仿宋_GB2312" w:hAnsi="宋体" w:hint="eastAsia"/>
                            <w:b/>
                            <w:bCs/>
                          </w:rPr>
                          <w:t>职场英语</w:t>
                        </w:r>
                        <w:proofErr w:type="gramEnd"/>
                        <w:r>
                          <w:rPr>
                            <w:rFonts w:ascii="仿宋_GB2312" w:eastAsia="仿宋_GB2312" w:hAnsi="宋体" w:hint="eastAsia"/>
                            <w:b/>
                            <w:bCs/>
                          </w:rPr>
                          <w:t>、</w:t>
                        </w:r>
                        <w:proofErr w:type="gramStart"/>
                        <w:r>
                          <w:rPr>
                            <w:rFonts w:ascii="仿宋_GB2312" w:eastAsia="仿宋_GB2312" w:hAnsi="宋体" w:hint="eastAsia"/>
                            <w:b/>
                            <w:bCs/>
                          </w:rPr>
                          <w:t>听译等</w:t>
                        </w:r>
                        <w:proofErr w:type="gramEnd"/>
                      </w:p>
                    </w:txbxContent>
                  </v:textbox>
                </v:shape>
                <v:shape id="Text Box 1596" o:spid="_x0000_s1062" type="#_x0000_t202" style="position:absolute;left:4680;top:3588;width:4008;height: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">
                  <v:textbox>
                    <w:txbxContent>
                      <w:p w:rsidR="00506EFE" w:rsidRDefault="00506EFE" w:rsidP="000C320F">
                        <w:pPr>
                          <w:rPr>
                            <w:rFonts w:ascii="仿宋_GB2312" w:eastAsia="仿宋_GB2312" w:hAnsi="宋体"/>
                            <w:b/>
                          </w:rPr>
                        </w:pPr>
                        <w:r>
                          <w:rPr>
                            <w:rFonts w:ascii="仿宋_GB2312" w:eastAsia="仿宋_GB2312" w:hAnsi="宋体" w:hint="eastAsia"/>
                            <w:b/>
                            <w:bCs/>
                          </w:rPr>
                          <w:t>英语日常交际、演讲、导游词、旅游/酒店基本英语会话等</w:t>
                        </w:r>
                      </w:p>
                    </w:txbxContent>
                  </v:textbox>
                </v:shape>
                <v:shape id="Text Box 1597" o:spid="_x0000_s1063" type="#_x0000_t202" style="position:absolute;left:4680;top:4368;width:4008;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">
                  <v:textbox>
                    <w:txbxContent>
                      <w:p w:rsidR="00506EFE" w:rsidRDefault="00506EFE" w:rsidP="000C320F">
                        <w:pPr>
                          <w:rPr>
                            <w:rFonts w:ascii="仿宋_GB2312" w:eastAsia="仿宋_GB2312" w:hAnsi="宋体"/>
                            <w:b/>
                            <w:bCs/>
                          </w:rPr>
                        </w:pPr>
                        <w:r>
                          <w:rPr>
                            <w:rFonts w:ascii="仿宋_GB2312" w:eastAsia="仿宋_GB2312" w:hAnsi="宋体" w:hint="eastAsia"/>
                            <w:b/>
                            <w:bCs/>
                          </w:rPr>
                          <w:t>社会、生活、科技、经贸、体育等文章</w:t>
                        </w:r>
                      </w:p>
                    </w:txbxContent>
                  </v:textbox>
                </v:shape>
                <v:shape id="Text Box 1598" o:spid="_x0000_s1064" type="#_x0000_t202" style="position:absolute;left:4680;top:4992;width:4008;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">
                  <v:textbox>
                    <w:txbxContent>
                      <w:p w:rsidR="00506EFE" w:rsidRDefault="00506EFE" w:rsidP="000C320F">
                        <w:pPr>
                          <w:rPr>
                            <w:rFonts w:ascii="仿宋_GB2312" w:eastAsia="仿宋_GB2312" w:hAnsi="宋体"/>
                            <w:b/>
                          </w:rPr>
                        </w:pPr>
                        <w:r>
                          <w:rPr>
                            <w:rFonts w:ascii="仿宋_GB2312" w:eastAsia="仿宋_GB2312" w:hAnsi="宋体" w:hint="eastAsia"/>
                            <w:b/>
                            <w:bCs/>
                          </w:rPr>
                          <w:t>便条、通知、信函，简单商务信函等</w:t>
                        </w:r>
                      </w:p>
                    </w:txbxContent>
                  </v:textbox>
                </v:shape>
                <v:shape id="Text Box 1599" o:spid="_x0000_s1065" type="#_x0000_t202" style="position:absolute;left:4680;top:5666;width:4131;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">
                  <v:textbox>
                    <w:txbxContent>
                      <w:p w:rsidR="00506EFE" w:rsidRDefault="00506EFE" w:rsidP="000C320F">
                        <w:pPr>
                          <w:rPr>
                            <w:rFonts w:ascii="仿宋_GB2312" w:eastAsia="仿宋_GB2312" w:hAnsi="宋体"/>
                            <w:b/>
                          </w:rPr>
                        </w:pPr>
                        <w:r>
                          <w:rPr>
                            <w:rFonts w:ascii="仿宋_GB2312" w:eastAsia="仿宋_GB2312" w:hAnsi="宋体" w:hint="eastAsia"/>
                            <w:b/>
                            <w:bCs/>
                          </w:rPr>
                          <w:t>涉外活动中较为基本的笔译</w:t>
                        </w:r>
                      </w:p>
                    </w:txbxContent>
                  </v:textbox>
                </v:shape>
                <v:shape id="Text Box 1600" o:spid="_x0000_s1066" type="#_x0000_t202" style="position:absolute;left:4680;top:6240;width:4130;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">
                  <v:textbox>
                    <w:txbxContent>
                      <w:p w:rsidR="00506EFE" w:rsidRDefault="00506EFE" w:rsidP="000C320F">
                        <w:pPr>
                          <w:rPr>
                            <w:rFonts w:ascii="仿宋_GB2312" w:eastAsia="仿宋_GB2312" w:hAnsi="宋体"/>
                            <w:b/>
                          </w:rPr>
                        </w:pPr>
                        <w:r>
                          <w:rPr>
                            <w:rFonts w:ascii="仿宋_GB2312" w:eastAsia="仿宋_GB2312" w:hAnsi="宋体" w:hint="eastAsia"/>
                            <w:b/>
                          </w:rPr>
                          <w:t>能够胜任空中乘务、旅行社、酒店、外贸企事业单位等相关定岗实习工作</w:t>
                        </w:r>
                      </w:p>
                    </w:txbxContent>
                  </v:textbox>
                </v:shape>
                <v:shape id="_x0000_s1067" type="#_x0000_t202" style="position:absolute;left:4762;top:7163;width:4048;height:1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">
                  <v:textbox>
                    <w:txbxContent>
                      <w:p w:rsidR="00506EFE" w:rsidRDefault="00506EFE" w:rsidP="000C320F">
                        <w:pPr>
                          <w:widowControl/>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1.政治思想道德素质</w:t>
                        </w:r>
                      </w:p>
                      <w:p w:rsidR="00506EFE" w:rsidRDefault="00506EFE" w:rsidP="000C320F">
                        <w:pPr>
                          <w:widowControl/>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2.正确世界观、人生观等等</w:t>
                        </w:r>
                      </w:p>
                      <w:p w:rsidR="00506EFE" w:rsidRDefault="00506EFE" w:rsidP="000C320F">
                        <w:pPr>
                          <w:widowControl/>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3.</w:t>
                        </w:r>
                        <w:proofErr w:type="gramStart"/>
                        <w:r>
                          <w:rPr>
                            <w:rFonts w:ascii="仿宋_GB2312" w:eastAsia="仿宋_GB2312" w:hAnsi="宋体" w:cs="宋体" w:hint="eastAsia"/>
                            <w:b/>
                            <w:color w:val="000000"/>
                            <w:kern w:val="0"/>
                            <w:szCs w:val="21"/>
                          </w:rPr>
                          <w:t>身理素质</w:t>
                        </w:r>
                        <w:proofErr w:type="gramEnd"/>
                        <w:r>
                          <w:rPr>
                            <w:rFonts w:ascii="仿宋_GB2312" w:eastAsia="仿宋_GB2312" w:hAnsi="宋体" w:cs="宋体" w:hint="eastAsia"/>
                            <w:b/>
                            <w:color w:val="000000"/>
                            <w:kern w:val="0"/>
                            <w:szCs w:val="21"/>
                          </w:rPr>
                          <w:t>+心理素质</w:t>
                        </w:r>
                      </w:p>
                      <w:p w:rsidR="00506EFE" w:rsidRDefault="00506EFE" w:rsidP="000C320F">
                        <w:pPr>
                          <w:widowControl/>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4.职业基本素养</w:t>
                        </w:r>
                      </w:p>
                    </w:txbxContent>
                  </v:textbox>
                </v:shape>
                <v:line id="Line 1602" o:spid="_x0000_s1068" style="position:absolute;flip:y;visibility:visible;mso-wrap-style:square" from="3964,7897" to="4762,7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v:line id="Line 1603" o:spid="_x0000_s1069" style="position:absolute;flip:y;visibility:visible;mso-wrap-style:square" from="4042,9128" to="4762,9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">
                  <v:stroke endarrow="block"/>
                </v:line>
                <v:line id="Line 1604" o:spid="_x0000_s1070" style="position:absolute;visibility:visible;mso-wrap-style:square" from="3960,6552" to="4680,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1605" o:spid="_x0000_s1071" style="position:absolute;visibility:visible;mso-wrap-style:square" from="3960,312" to="468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1606" o:spid="_x0000_s1072" style="position:absolute;visibility:visible;mso-wrap-style:square" from="3960,1092" to="4680,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1607" o:spid="_x0000_s1073" style="position:absolute;visibility:visible;mso-wrap-style:square" from="3960,3276" to="4680,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Line 1608" o:spid="_x0000_s1074" style="position:absolute;visibility:visible;mso-wrap-style:square" from="3960,4524" to="4680,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line id="Line 1609" o:spid="_x0000_s1075" style="position:absolute;visibility:visible;mso-wrap-style:square" from="3960,5148" to="4680,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cYwwAAANwAAAAPAAAAZHJzL2Rvd25yZXYueG1sRE9LawIx&#10;EL4L/Q9hCt40q4K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pAgnGMMAAADcAAAADwAA&#10;AAAAAAAAAAAAAAAHAgAAZHJzL2Rvd25yZXYueG1sUEsFBgAAAAADAAMAtwAAAPcCAAAAAA==&#10;">
                  <v:stroke endarrow="block"/>
                </v:line>
                <v:line id="Line 1610" o:spid="_x0000_s1076" style="position:absolute;visibility:visible;mso-wrap-style:square" from="3960,5928" to="4680,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w10:anchorlock/>
              </v:group>
            </w:pict>
          </mc:Fallback>
        </mc:AlternateContent>
      </w:r>
    </w:p>
    <w:p w:rsidR="00AC0A12" w:rsidRDefault="00AC0A12" w:rsidP="00AC0A12">
      <w:pPr>
        <w:overflowPunct w:val="0"/>
        <w:adjustRightInd w:val="0"/>
        <w:snapToGrid w:val="0"/>
        <w:spacing w:line="500" w:lineRule="exact"/>
        <w:ind w:firstLineChars="200" w:firstLine="480"/>
        <w:rPr>
          <w:rFonts w:ascii="微软雅黑" w:eastAsia="微软雅黑" w:hAnsi="微软雅黑" w:cs="微软雅黑"/>
          <w:b/>
          <w:bCs/>
          <w:sz w:val="24"/>
          <w:szCs w:val="24"/>
        </w:rPr>
      </w:pPr>
      <w:r w:rsidRPr="00AC0A12">
        <w:rPr>
          <w:rFonts w:ascii="微软雅黑" w:eastAsia="微软雅黑" w:hAnsi="微软雅黑" w:cs="微软雅黑" w:hint="eastAsia"/>
          <w:b/>
          <w:bCs/>
          <w:sz w:val="24"/>
          <w:szCs w:val="24"/>
        </w:rPr>
        <w:t>2.实践教学体系设计</w:t>
      </w:r>
    </w:p>
    <w:p w:rsidR="00AC0A12" w:rsidRDefault="00506EFE" w:rsidP="00506EFE">
      <w:pPr>
        <w:overflowPunct w:val="0"/>
        <w:adjustRightInd w:val="0"/>
        <w:snapToGrid w:val="0"/>
        <w:spacing w:line="500" w:lineRule="exact"/>
        <w:ind w:firstLineChars="200" w:firstLine="480"/>
        <w:rPr>
          <w:rFonts w:ascii="微软雅黑" w:eastAsia="微软雅黑" w:hAnsi="微软雅黑" w:cs="微软雅黑"/>
          <w:bCs/>
          <w:sz w:val="24"/>
          <w:szCs w:val="24"/>
        </w:rPr>
      </w:pPr>
      <w:r w:rsidRPr="00506EFE">
        <w:rPr>
          <w:rFonts w:ascii="微软雅黑" w:eastAsia="微软雅黑" w:hAnsi="微软雅黑" w:cs="微软雅黑" w:hint="eastAsia"/>
          <w:bCs/>
          <w:sz w:val="24"/>
          <w:szCs w:val="24"/>
        </w:rPr>
        <w:t>英语专业实践教学环节主要包括课内</w:t>
      </w:r>
      <w:r w:rsidR="000442BC">
        <w:rPr>
          <w:rFonts w:ascii="微软雅黑" w:eastAsia="微软雅黑" w:hAnsi="微软雅黑" w:cs="微软雅黑" w:hint="eastAsia"/>
          <w:bCs/>
          <w:sz w:val="24"/>
          <w:szCs w:val="24"/>
        </w:rPr>
        <w:t>实践</w:t>
      </w:r>
      <w:r w:rsidRPr="00506EFE">
        <w:rPr>
          <w:rFonts w:ascii="微软雅黑" w:eastAsia="微软雅黑" w:hAnsi="微软雅黑" w:cs="微软雅黑" w:hint="eastAsia"/>
          <w:bCs/>
          <w:sz w:val="24"/>
          <w:szCs w:val="24"/>
        </w:rPr>
        <w:t>和</w:t>
      </w:r>
      <w:r w:rsidR="000442BC">
        <w:rPr>
          <w:rFonts w:ascii="微软雅黑" w:eastAsia="微软雅黑" w:hAnsi="微软雅黑" w:cs="微软雅黑" w:hint="eastAsia"/>
          <w:bCs/>
          <w:sz w:val="24"/>
          <w:szCs w:val="24"/>
        </w:rPr>
        <w:t>岗位实习</w:t>
      </w:r>
      <w:r w:rsidRPr="00506EFE">
        <w:rPr>
          <w:rFonts w:ascii="微软雅黑" w:eastAsia="微软雅黑" w:hAnsi="微软雅黑" w:cs="微软雅黑" w:hint="eastAsia"/>
          <w:bCs/>
          <w:sz w:val="24"/>
          <w:szCs w:val="24"/>
        </w:rPr>
        <w:t>两个部分。课内实践教学环节主要由与理论教学密切相关的单项、综合英语语言技能和专业方向技能训练</w:t>
      </w:r>
      <w:r w:rsidR="000442BC">
        <w:rPr>
          <w:rFonts w:ascii="微软雅黑" w:eastAsia="微软雅黑" w:hAnsi="微软雅黑" w:cs="微软雅黑" w:hint="eastAsia"/>
          <w:bCs/>
          <w:sz w:val="24"/>
          <w:szCs w:val="24"/>
        </w:rPr>
        <w:t>构成；岗位实习主要指的是学生在第三</w:t>
      </w:r>
      <w:proofErr w:type="gramStart"/>
      <w:r w:rsidR="000442BC">
        <w:rPr>
          <w:rFonts w:ascii="微软雅黑" w:eastAsia="微软雅黑" w:hAnsi="微软雅黑" w:cs="微软雅黑" w:hint="eastAsia"/>
          <w:bCs/>
          <w:sz w:val="24"/>
          <w:szCs w:val="24"/>
        </w:rPr>
        <w:t>学年赴</w:t>
      </w:r>
      <w:proofErr w:type="gramEnd"/>
      <w:r w:rsidR="000442BC">
        <w:rPr>
          <w:rFonts w:ascii="微软雅黑" w:eastAsia="微软雅黑" w:hAnsi="微软雅黑" w:cs="微软雅黑" w:hint="eastAsia"/>
          <w:bCs/>
          <w:sz w:val="24"/>
          <w:szCs w:val="24"/>
        </w:rPr>
        <w:t>实习单位在各自岗位上的实践操作过程</w:t>
      </w:r>
      <w:r w:rsidRPr="00506EFE">
        <w:rPr>
          <w:rFonts w:ascii="微软雅黑" w:eastAsia="微软雅黑" w:hAnsi="微软雅黑" w:cs="微软雅黑" w:hint="eastAsia"/>
          <w:bCs/>
          <w:sz w:val="24"/>
          <w:szCs w:val="24"/>
        </w:rPr>
        <w:t>。</w:t>
      </w:r>
    </w:p>
    <w:p w:rsidR="00506EFE" w:rsidRPr="00506EFE" w:rsidRDefault="00506EFE" w:rsidP="00506EFE">
      <w:pPr>
        <w:overflowPunct w:val="0"/>
        <w:adjustRightInd w:val="0"/>
        <w:snapToGrid w:val="0"/>
        <w:spacing w:line="500" w:lineRule="exact"/>
        <w:ind w:firstLineChars="200" w:firstLine="480"/>
        <w:rPr>
          <w:rFonts w:ascii="微软雅黑" w:eastAsia="微软雅黑" w:hAnsi="微软雅黑" w:cs="微软雅黑" w:hint="eastAsia"/>
          <w:bCs/>
          <w:sz w:val="24"/>
          <w:szCs w:val="24"/>
        </w:rPr>
      </w:pPr>
      <w:r w:rsidRPr="00506EFE">
        <w:rPr>
          <w:rFonts w:ascii="微软雅黑" w:eastAsia="微软雅黑" w:hAnsi="微软雅黑" w:cs="微软雅黑" w:hint="eastAsia"/>
          <w:bCs/>
          <w:sz w:val="24"/>
          <w:szCs w:val="24"/>
        </w:rPr>
        <w:t xml:space="preserve">1) </w:t>
      </w:r>
      <w:r w:rsidR="000442BC">
        <w:rPr>
          <w:rFonts w:ascii="微软雅黑" w:eastAsia="微软雅黑" w:hAnsi="微软雅黑" w:cs="微软雅黑" w:hint="eastAsia"/>
          <w:bCs/>
          <w:sz w:val="24"/>
          <w:szCs w:val="24"/>
        </w:rPr>
        <w:t>课内实践教学环节</w:t>
      </w:r>
    </w:p>
    <w:p w:rsidR="00506EFE" w:rsidRDefault="000442BC" w:rsidP="00506EFE">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英语专业</w:t>
      </w:r>
      <w:r w:rsidR="00506EFE" w:rsidRPr="00506EFE">
        <w:rPr>
          <w:rFonts w:ascii="微软雅黑" w:eastAsia="微软雅黑" w:hAnsi="微软雅黑" w:cs="微软雅黑" w:hint="eastAsia"/>
          <w:bCs/>
          <w:sz w:val="24"/>
          <w:szCs w:val="24"/>
        </w:rPr>
        <w:t>教学的主要目标是培养学生基本的英语语言技能和专业方向技能，大多数专业基础课、专业课和专业方向课本</w:t>
      </w:r>
      <w:proofErr w:type="gramStart"/>
      <w:r w:rsidR="00506EFE" w:rsidRPr="00506EFE">
        <w:rPr>
          <w:rFonts w:ascii="微软雅黑" w:eastAsia="微软雅黑" w:hAnsi="微软雅黑" w:cs="微软雅黑" w:hint="eastAsia"/>
          <w:bCs/>
          <w:sz w:val="24"/>
          <w:szCs w:val="24"/>
        </w:rPr>
        <w:t>身具有</w:t>
      </w:r>
      <w:proofErr w:type="gramEnd"/>
      <w:r>
        <w:rPr>
          <w:rFonts w:ascii="微软雅黑" w:eastAsia="微软雅黑" w:hAnsi="微软雅黑" w:cs="微软雅黑" w:hint="eastAsia"/>
          <w:bCs/>
          <w:sz w:val="24"/>
          <w:szCs w:val="24"/>
        </w:rPr>
        <w:t>很强的实践性质，结合知识的理论学习，充</w:t>
      </w:r>
      <w:r>
        <w:rPr>
          <w:rFonts w:ascii="微软雅黑" w:eastAsia="微软雅黑" w:hAnsi="微软雅黑" w:cs="微软雅黑" w:hint="eastAsia"/>
          <w:bCs/>
          <w:sz w:val="24"/>
          <w:szCs w:val="24"/>
        </w:rPr>
        <w:lastRenderedPageBreak/>
        <w:t>分利用课上实践开展各类语言技能实践，</w:t>
      </w:r>
      <w:proofErr w:type="gramStart"/>
      <w:r>
        <w:rPr>
          <w:rFonts w:ascii="微软雅黑" w:eastAsia="微软雅黑" w:hAnsi="微软雅黑" w:cs="微软雅黑" w:hint="eastAsia"/>
          <w:bCs/>
          <w:sz w:val="24"/>
          <w:szCs w:val="24"/>
        </w:rPr>
        <w:t>以练促学</w:t>
      </w:r>
      <w:proofErr w:type="gramEnd"/>
      <w:r>
        <w:rPr>
          <w:rFonts w:ascii="微软雅黑" w:eastAsia="微软雅黑" w:hAnsi="微软雅黑" w:cs="微软雅黑" w:hint="eastAsia"/>
          <w:bCs/>
          <w:sz w:val="24"/>
          <w:szCs w:val="24"/>
        </w:rPr>
        <w:t>，全面提升英语听说读写译的综合实践能力。</w:t>
      </w:r>
    </w:p>
    <w:p w:rsidR="000442BC" w:rsidRDefault="000442BC" w:rsidP="00506EFE">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bCs/>
          <w:sz w:val="24"/>
          <w:szCs w:val="24"/>
        </w:rPr>
        <w:t>2</w:t>
      </w:r>
      <w:r>
        <w:rPr>
          <w:rFonts w:ascii="微软雅黑" w:eastAsia="微软雅黑" w:hAnsi="微软雅黑" w:cs="微软雅黑" w:hint="eastAsia"/>
          <w:bCs/>
          <w:sz w:val="24"/>
          <w:szCs w:val="24"/>
        </w:rPr>
        <w:t>）专业方向见习</w:t>
      </w:r>
    </w:p>
    <w:p w:rsidR="00506EFE" w:rsidRDefault="00506EFE" w:rsidP="00506EFE">
      <w:pPr>
        <w:overflowPunct w:val="0"/>
        <w:adjustRightInd w:val="0"/>
        <w:snapToGrid w:val="0"/>
        <w:spacing w:line="500" w:lineRule="exact"/>
        <w:ind w:firstLineChars="200" w:firstLine="480"/>
        <w:rPr>
          <w:rFonts w:ascii="微软雅黑" w:eastAsia="微软雅黑" w:hAnsi="微软雅黑" w:cs="微软雅黑"/>
          <w:bCs/>
          <w:sz w:val="24"/>
          <w:szCs w:val="24"/>
        </w:rPr>
      </w:pPr>
      <w:r w:rsidRPr="00506EFE">
        <w:rPr>
          <w:rFonts w:ascii="微软雅黑" w:eastAsia="微软雅黑" w:hAnsi="微软雅黑" w:cs="微软雅黑" w:hint="eastAsia"/>
          <w:bCs/>
          <w:sz w:val="24"/>
          <w:szCs w:val="24"/>
        </w:rPr>
        <w:t>见习活动是在学生完成部分专业方向课之后，让他们走出课堂，到企业、事业单位进行实际的参观、深入一线进行学习。安排教学见习的目的在于通过理论和实际的结合、学校和社会的沟通，进一步提高学生的思想觉悟、业务水平，尤其是观察、分析和解决实际问题的实际工作能力，这样有助于把学生培养成能够主动适应国家现代化建设需要的高素质的复合型人才。</w:t>
      </w:r>
    </w:p>
    <w:p w:rsidR="000442BC" w:rsidRDefault="000442BC" w:rsidP="00506EFE">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bCs/>
          <w:sz w:val="24"/>
          <w:szCs w:val="24"/>
        </w:rPr>
        <w:t>3</w:t>
      </w:r>
      <w:r>
        <w:rPr>
          <w:rFonts w:ascii="微软雅黑" w:eastAsia="微软雅黑" w:hAnsi="微软雅黑" w:cs="微软雅黑" w:hint="eastAsia"/>
          <w:bCs/>
          <w:sz w:val="24"/>
          <w:szCs w:val="24"/>
        </w:rPr>
        <w:t>）岗位实习</w:t>
      </w:r>
    </w:p>
    <w:p w:rsidR="00506EFE" w:rsidRPr="00506EFE" w:rsidRDefault="00506EFE" w:rsidP="00506EFE">
      <w:pPr>
        <w:overflowPunct w:val="0"/>
        <w:adjustRightInd w:val="0"/>
        <w:snapToGrid w:val="0"/>
        <w:spacing w:line="500" w:lineRule="exact"/>
        <w:ind w:firstLineChars="200" w:firstLine="480"/>
        <w:rPr>
          <w:rFonts w:ascii="微软雅黑" w:eastAsia="微软雅黑" w:hAnsi="微软雅黑" w:cs="微软雅黑" w:hint="eastAsia"/>
          <w:bCs/>
          <w:sz w:val="24"/>
          <w:szCs w:val="24"/>
        </w:rPr>
      </w:pPr>
      <w:r w:rsidRPr="00506EFE">
        <w:rPr>
          <w:rFonts w:ascii="微软雅黑" w:eastAsia="微软雅黑" w:hAnsi="微软雅黑" w:cs="微软雅黑" w:hint="eastAsia"/>
          <w:bCs/>
          <w:sz w:val="24"/>
          <w:szCs w:val="24"/>
        </w:rPr>
        <w:t>毕业实习是学生毕业前的一项重要的实习环节，通过本环节的实习，使学生将四年里所学的理论知识应用到实际工作中去，并在实际工作中检验自己所学的知识，积累工作经验，为毕业后的就业作好心理准备，也为学生今后进入社会较快地适应工作环境打下良好的基础。在指导教师的带领下，学生到生产、管理、教育等企事业单位从事一定实际工作，在实践中掌握专业技能和有关生产、管理及教学的直接知识，为毕业后顺利走上工作岗位，打下良好的基</w:t>
      </w:r>
      <w:bookmarkStart w:id="74" w:name="_GoBack"/>
      <w:bookmarkEnd w:id="74"/>
      <w:r w:rsidRPr="00506EFE">
        <w:rPr>
          <w:rFonts w:ascii="微软雅黑" w:eastAsia="微软雅黑" w:hAnsi="微软雅黑" w:cs="微软雅黑" w:hint="eastAsia"/>
          <w:bCs/>
          <w:sz w:val="24"/>
          <w:szCs w:val="24"/>
        </w:rPr>
        <w:t>础。</w:t>
      </w:r>
    </w:p>
    <w:p w:rsidR="00AC0A12" w:rsidRPr="00AC0A12" w:rsidRDefault="00AC0A12" w:rsidP="00AC0A12">
      <w:pPr>
        <w:overflowPunct w:val="0"/>
        <w:adjustRightInd w:val="0"/>
        <w:snapToGrid w:val="0"/>
        <w:spacing w:line="500" w:lineRule="exact"/>
        <w:ind w:firstLineChars="200" w:firstLine="480"/>
        <w:rPr>
          <w:rFonts w:ascii="微软雅黑" w:eastAsia="微软雅黑" w:hAnsi="微软雅黑" w:cs="微软雅黑"/>
          <w:b/>
          <w:bCs/>
          <w:sz w:val="24"/>
          <w:szCs w:val="24"/>
        </w:rPr>
      </w:pPr>
      <w:r w:rsidRPr="00AC0A12">
        <w:rPr>
          <w:rFonts w:ascii="微软雅黑" w:eastAsia="微软雅黑" w:hAnsi="微软雅黑" w:cs="微软雅黑" w:hint="eastAsia"/>
          <w:b/>
          <w:bCs/>
          <w:sz w:val="24"/>
          <w:szCs w:val="24"/>
        </w:rPr>
        <w:t>3.课程思政体系设计</w:t>
      </w:r>
    </w:p>
    <w:p w:rsidR="00F236A6" w:rsidRPr="008839F1" w:rsidRDefault="00F236A6" w:rsidP="00F236A6">
      <w:pPr>
        <w:ind w:firstLine="480"/>
        <w:rPr>
          <w:rFonts w:ascii="微软雅黑" w:eastAsia="微软雅黑" w:hAnsi="微软雅黑" w:cs="微软雅黑"/>
          <w:bCs/>
          <w:sz w:val="24"/>
          <w:szCs w:val="24"/>
        </w:rPr>
      </w:pPr>
      <w:bookmarkStart w:id="75" w:name="_Toc20556082"/>
      <w:bookmarkStart w:id="76" w:name="_Toc27233228"/>
      <w:bookmarkStart w:id="77" w:name="_Hlk41473287"/>
      <w:r w:rsidRPr="008839F1">
        <w:rPr>
          <w:rFonts w:ascii="微软雅黑" w:eastAsia="微软雅黑" w:hAnsi="微软雅黑" w:cs="微软雅黑" w:hint="eastAsia"/>
          <w:bCs/>
          <w:sz w:val="24"/>
          <w:szCs w:val="24"/>
        </w:rPr>
        <w:t>为贯彻落实国家全面推进高校</w:t>
      </w:r>
      <w:proofErr w:type="gramStart"/>
      <w:r w:rsidRPr="008839F1">
        <w:rPr>
          <w:rFonts w:ascii="微软雅黑" w:eastAsia="微软雅黑" w:hAnsi="微软雅黑" w:cs="微软雅黑" w:hint="eastAsia"/>
          <w:bCs/>
          <w:sz w:val="24"/>
          <w:szCs w:val="24"/>
        </w:rPr>
        <w:t>课程思政建设</w:t>
      </w:r>
      <w:proofErr w:type="gramEnd"/>
      <w:r w:rsidRPr="008839F1">
        <w:rPr>
          <w:rFonts w:ascii="微软雅黑" w:eastAsia="微软雅黑" w:hAnsi="微软雅黑" w:cs="微软雅黑" w:hint="eastAsia"/>
          <w:bCs/>
          <w:sz w:val="24"/>
          <w:szCs w:val="24"/>
        </w:rPr>
        <w:t>，发挥好每门课程的育人作用，提高高校人才培养质量的要求，应用英语专业人才培养注重思政、德育的培养。</w:t>
      </w:r>
    </w:p>
    <w:p w:rsidR="00F236A6" w:rsidRPr="008839F1" w:rsidRDefault="00F236A6" w:rsidP="00F236A6">
      <w:pPr>
        <w:ind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作为外国语言类专业，应用英语人才培养涉及的所有课程</w:t>
      </w:r>
      <w:proofErr w:type="gramStart"/>
      <w:r w:rsidRPr="008839F1">
        <w:rPr>
          <w:rFonts w:ascii="微软雅黑" w:eastAsia="微软雅黑" w:hAnsi="微软雅黑" w:cs="微软雅黑" w:hint="eastAsia"/>
          <w:bCs/>
          <w:sz w:val="24"/>
          <w:szCs w:val="24"/>
        </w:rPr>
        <w:t>注重思政元素</w:t>
      </w:r>
      <w:proofErr w:type="gramEnd"/>
      <w:r w:rsidRPr="008839F1">
        <w:rPr>
          <w:rFonts w:ascii="微软雅黑" w:eastAsia="微软雅黑" w:hAnsi="微软雅黑" w:cs="微软雅黑" w:hint="eastAsia"/>
          <w:bCs/>
          <w:sz w:val="24"/>
          <w:szCs w:val="24"/>
        </w:rPr>
        <w:t>的融入，将课本内容与时事有机结合，在客观介绍西方文化和价值观的同时，进行中国优秀传统文化和社会主义核心价值观教育，正面引导学生思考中西方文化的差异，既不盲目媚外，也不</w:t>
      </w:r>
      <w:r w:rsidR="00824862" w:rsidRPr="008839F1">
        <w:rPr>
          <w:rFonts w:ascii="微软雅黑" w:eastAsia="微软雅黑" w:hAnsi="微软雅黑" w:cs="微软雅黑" w:hint="eastAsia"/>
          <w:bCs/>
          <w:sz w:val="24"/>
          <w:szCs w:val="24"/>
        </w:rPr>
        <w:t>盲目自大，力求在潜移默化中厚植爱国主义情怀、坚定学生的理想信念</w:t>
      </w:r>
      <w:r w:rsidRPr="008839F1">
        <w:rPr>
          <w:rFonts w:ascii="微软雅黑" w:eastAsia="微软雅黑" w:hAnsi="微软雅黑" w:cs="微软雅黑" w:hint="eastAsia"/>
          <w:bCs/>
          <w:sz w:val="24"/>
          <w:szCs w:val="24"/>
        </w:rPr>
        <w:t>、提高学生的品德修养和知识见识提升学生的综合素质。</w:t>
      </w:r>
    </w:p>
    <w:p w:rsidR="00F236A6" w:rsidRPr="008839F1" w:rsidRDefault="00F236A6" w:rsidP="00F236A6">
      <w:pPr>
        <w:ind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1</w:t>
      </w:r>
      <w:r w:rsidR="00FC6FB8">
        <w:rPr>
          <w:rFonts w:ascii="微软雅黑" w:eastAsia="微软雅黑" w:hAnsi="微软雅黑" w:cs="微软雅黑" w:hint="eastAsia"/>
          <w:bCs/>
          <w:sz w:val="24"/>
          <w:szCs w:val="24"/>
        </w:rPr>
        <w:t>.</w:t>
      </w:r>
      <w:r w:rsidR="00FC6FB8">
        <w:rPr>
          <w:rFonts w:ascii="微软雅黑" w:eastAsia="微软雅黑" w:hAnsi="微软雅黑" w:cs="微软雅黑"/>
          <w:bCs/>
          <w:sz w:val="24"/>
          <w:szCs w:val="24"/>
        </w:rPr>
        <w:t xml:space="preserve"> </w:t>
      </w:r>
      <w:r w:rsidRPr="008839F1">
        <w:rPr>
          <w:rFonts w:ascii="微软雅黑" w:eastAsia="微软雅黑" w:hAnsi="微软雅黑" w:cs="微软雅黑" w:hint="eastAsia"/>
          <w:bCs/>
          <w:sz w:val="24"/>
          <w:szCs w:val="24"/>
        </w:rPr>
        <w:t>树立严谨作风的工匠精神。</w:t>
      </w:r>
    </w:p>
    <w:p w:rsidR="00F236A6" w:rsidRPr="008839F1" w:rsidRDefault="00F236A6" w:rsidP="00F236A6">
      <w:pPr>
        <w:ind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应用英语专业在开展教学和管理时，结合英语语言的特色，通过逐步培养学生严谨、</w:t>
      </w:r>
      <w:r w:rsidRPr="008839F1">
        <w:rPr>
          <w:rFonts w:ascii="微软雅黑" w:eastAsia="微软雅黑" w:hAnsi="微软雅黑" w:cs="微软雅黑" w:hint="eastAsia"/>
          <w:bCs/>
          <w:sz w:val="24"/>
          <w:szCs w:val="24"/>
        </w:rPr>
        <w:lastRenderedPageBreak/>
        <w:t>务实的作风，全面提升对语言知识学习的领悟，一方面不断夯实自身的知识体系；另一方面，逐步形成刻苦攻关、批判思考的工匠风范。</w:t>
      </w:r>
    </w:p>
    <w:p w:rsidR="00F236A6" w:rsidRPr="008839F1" w:rsidRDefault="00F236A6" w:rsidP="00F236A6">
      <w:pPr>
        <w:ind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2</w:t>
      </w:r>
      <w:r w:rsidR="00FC6FB8">
        <w:rPr>
          <w:rFonts w:ascii="微软雅黑" w:eastAsia="微软雅黑" w:hAnsi="微软雅黑" w:cs="微软雅黑" w:hint="eastAsia"/>
          <w:bCs/>
          <w:sz w:val="24"/>
          <w:szCs w:val="24"/>
        </w:rPr>
        <w:t>.</w:t>
      </w:r>
      <w:r w:rsidR="00FC6FB8">
        <w:rPr>
          <w:rFonts w:ascii="微软雅黑" w:eastAsia="微软雅黑" w:hAnsi="微软雅黑" w:cs="微软雅黑"/>
          <w:bCs/>
          <w:sz w:val="24"/>
          <w:szCs w:val="24"/>
        </w:rPr>
        <w:t xml:space="preserve"> </w:t>
      </w:r>
      <w:r w:rsidRPr="008839F1">
        <w:rPr>
          <w:rFonts w:ascii="微软雅黑" w:eastAsia="微软雅黑" w:hAnsi="微软雅黑" w:cs="微软雅黑" w:hint="eastAsia"/>
          <w:bCs/>
          <w:sz w:val="24"/>
          <w:szCs w:val="24"/>
        </w:rPr>
        <w:t>树德立人、内外兼修。</w:t>
      </w:r>
    </w:p>
    <w:p w:rsidR="00F236A6" w:rsidRPr="008839F1" w:rsidRDefault="00F236A6" w:rsidP="00F236A6">
      <w:pPr>
        <w:ind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英语知识的学习和应用是一个与人交流、交际的过程，为此，应用英语专业在教书育人过程中，注重学生正确价值观的引领，客观评价中西方的文化和</w:t>
      </w:r>
      <w:proofErr w:type="gramStart"/>
      <w:r w:rsidRPr="008839F1">
        <w:rPr>
          <w:rFonts w:ascii="微软雅黑" w:eastAsia="微软雅黑" w:hAnsi="微软雅黑" w:cs="微软雅黑" w:hint="eastAsia"/>
          <w:bCs/>
          <w:sz w:val="24"/>
          <w:szCs w:val="24"/>
        </w:rPr>
        <w:t>价值关</w:t>
      </w:r>
      <w:proofErr w:type="gramEnd"/>
      <w:r w:rsidRPr="008839F1">
        <w:rPr>
          <w:rFonts w:ascii="微软雅黑" w:eastAsia="微软雅黑" w:hAnsi="微软雅黑" w:cs="微软雅黑" w:hint="eastAsia"/>
          <w:bCs/>
          <w:sz w:val="24"/>
          <w:szCs w:val="24"/>
        </w:rPr>
        <w:t>的差异，并不断朝帮助学生提升全面综合素养</w:t>
      </w:r>
      <w:r w:rsidR="00824862" w:rsidRPr="008839F1">
        <w:rPr>
          <w:rFonts w:ascii="微软雅黑" w:eastAsia="微软雅黑" w:hAnsi="微软雅黑" w:cs="微软雅黑" w:hint="eastAsia"/>
          <w:bCs/>
          <w:sz w:val="24"/>
          <w:szCs w:val="24"/>
        </w:rPr>
        <w:t>的方向拔高，使得学生能够在学业后的职业生涯中，始终以爱国、爱民，建设祖国为己任。</w:t>
      </w:r>
    </w:p>
    <w:p w:rsidR="00824862" w:rsidRPr="008839F1" w:rsidRDefault="00824862" w:rsidP="00F236A6">
      <w:pPr>
        <w:ind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3</w:t>
      </w:r>
      <w:r w:rsidR="00FC6FB8">
        <w:rPr>
          <w:rFonts w:ascii="微软雅黑" w:eastAsia="微软雅黑" w:hAnsi="微软雅黑" w:cs="微软雅黑" w:hint="eastAsia"/>
          <w:bCs/>
          <w:sz w:val="24"/>
          <w:szCs w:val="24"/>
        </w:rPr>
        <w:t>.</w:t>
      </w:r>
      <w:r w:rsidR="00FC6FB8">
        <w:rPr>
          <w:rFonts w:ascii="微软雅黑" w:eastAsia="微软雅黑" w:hAnsi="微软雅黑" w:cs="微软雅黑"/>
          <w:bCs/>
          <w:sz w:val="24"/>
          <w:szCs w:val="24"/>
        </w:rPr>
        <w:t xml:space="preserve"> </w:t>
      </w:r>
      <w:r w:rsidRPr="008839F1">
        <w:rPr>
          <w:rFonts w:ascii="微软雅黑" w:eastAsia="微软雅黑" w:hAnsi="微软雅黑" w:cs="微软雅黑" w:hint="eastAsia"/>
          <w:bCs/>
          <w:sz w:val="24"/>
          <w:szCs w:val="24"/>
        </w:rPr>
        <w:t>培养学生刻苦努力、敢于挑战的素养</w:t>
      </w:r>
    </w:p>
    <w:p w:rsidR="00824862" w:rsidRDefault="00824862" w:rsidP="00F236A6">
      <w:pPr>
        <w:ind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应用英语专业学生在学习过程中，涉及大量的词汇学习、语法知识、语言应用等环节，是一个逐步打基础、夯实基本英语知识体系的过程，</w:t>
      </w:r>
      <w:r w:rsidR="001868B5" w:rsidRPr="008839F1">
        <w:rPr>
          <w:rFonts w:ascii="微软雅黑" w:eastAsia="微软雅黑" w:hAnsi="微软雅黑" w:cs="微软雅黑" w:hint="eastAsia"/>
          <w:bCs/>
          <w:sz w:val="24"/>
          <w:szCs w:val="24"/>
        </w:rPr>
        <w:t>在英语专业授课过程中，注重培养学生刻苦攻关、踏实努力地学习风格，并培养他们批判思考问题的专业素养，不断地提升自身的专业基础和应用技能。</w:t>
      </w:r>
    </w:p>
    <w:p w:rsidR="00FC6FB8" w:rsidRPr="008839F1" w:rsidRDefault="00FC6FB8" w:rsidP="00F236A6">
      <w:pPr>
        <w:ind w:firstLine="480"/>
        <w:rPr>
          <w:rFonts w:ascii="微软雅黑" w:eastAsia="微软雅黑" w:hAnsi="微软雅黑" w:cs="微软雅黑"/>
          <w:bCs/>
          <w:sz w:val="24"/>
          <w:szCs w:val="24"/>
        </w:rPr>
      </w:pP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78" w:name="_Toc28411"/>
      <w:bookmarkStart w:id="79" w:name="_Toc20499"/>
      <w:bookmarkStart w:id="80" w:name="_Toc5581"/>
      <w:r w:rsidRPr="008839F1">
        <w:rPr>
          <w:rFonts w:ascii="微软雅黑" w:eastAsia="微软雅黑" w:hAnsi="微软雅黑" w:cs="微软雅黑" w:hint="eastAsia"/>
          <w:sz w:val="24"/>
          <w:szCs w:val="24"/>
        </w:rPr>
        <w:t>（四）</w:t>
      </w:r>
      <w:bookmarkEnd w:id="75"/>
      <w:r w:rsidRPr="008839F1">
        <w:rPr>
          <w:rFonts w:ascii="微软雅黑" w:eastAsia="微软雅黑" w:hAnsi="微软雅黑" w:cs="微软雅黑" w:hint="eastAsia"/>
          <w:sz w:val="24"/>
          <w:szCs w:val="24"/>
        </w:rPr>
        <w:t>课程</w:t>
      </w:r>
      <w:bookmarkEnd w:id="76"/>
      <w:r w:rsidRPr="008839F1">
        <w:rPr>
          <w:rFonts w:ascii="微软雅黑" w:eastAsia="微软雅黑" w:hAnsi="微软雅黑" w:cs="微软雅黑" w:hint="eastAsia"/>
          <w:sz w:val="24"/>
          <w:szCs w:val="24"/>
        </w:rPr>
        <w:t>类别与学时</w:t>
      </w:r>
      <w:bookmarkEnd w:id="78"/>
      <w:bookmarkEnd w:id="79"/>
      <w:bookmarkEnd w:id="80"/>
    </w:p>
    <w:bookmarkEnd w:id="77"/>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主要包括公共基础课程和专业课程两类。</w:t>
      </w:r>
    </w:p>
    <w:p w:rsidR="0037500E" w:rsidRPr="008839F1" w:rsidRDefault="002D0637">
      <w:pPr>
        <w:numPr>
          <w:ilvl w:val="0"/>
          <w:numId w:val="2"/>
        </w:numPr>
        <w:overflowPunct w:val="0"/>
        <w:adjustRightInd w:val="0"/>
        <w:snapToGrid w:val="0"/>
        <w:spacing w:line="500" w:lineRule="exact"/>
        <w:ind w:firstLineChars="200" w:firstLine="480"/>
        <w:rPr>
          <w:rFonts w:ascii="微软雅黑" w:eastAsia="微软雅黑" w:hAnsi="微软雅黑" w:cs="微软雅黑"/>
          <w:b/>
          <w:sz w:val="24"/>
          <w:szCs w:val="24"/>
        </w:rPr>
      </w:pPr>
      <w:bookmarkStart w:id="81" w:name="_Hlk20297830"/>
      <w:bookmarkStart w:id="82" w:name="_Hlk20236294"/>
      <w:r w:rsidRPr="008839F1">
        <w:rPr>
          <w:rFonts w:ascii="微软雅黑" w:eastAsia="微软雅黑" w:hAnsi="微软雅黑" w:cs="微软雅黑" w:hint="eastAsia"/>
          <w:b/>
          <w:sz w:val="24"/>
          <w:szCs w:val="24"/>
        </w:rPr>
        <w:t>公共课</w:t>
      </w:r>
    </w:p>
    <w:p w:rsidR="0037500E" w:rsidRPr="008839F1" w:rsidRDefault="002D0637" w:rsidP="00423D0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本专业的公共基础必修课程设置及学时安排如表4所示。</w:t>
      </w:r>
      <w:bookmarkEnd w:id="81"/>
    </w:p>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83" w:name="_Toc41473423"/>
      <w:bookmarkStart w:id="84" w:name="_Toc29725"/>
      <w:bookmarkStart w:id="85" w:name="_Toc41473121"/>
      <w:bookmarkStart w:id="86" w:name="_Toc6098"/>
      <w:bookmarkStart w:id="87" w:name="_Toc9014"/>
      <w:r w:rsidRPr="008839F1">
        <w:rPr>
          <w:rFonts w:ascii="微软雅黑" w:eastAsia="微软雅黑" w:hAnsi="微软雅黑" w:hint="eastAsia"/>
          <w:sz w:val="24"/>
          <w:szCs w:val="24"/>
        </w:rPr>
        <w:t>表4</w:t>
      </w:r>
      <w:r w:rsidRPr="008839F1">
        <w:rPr>
          <w:rFonts w:ascii="微软雅黑" w:eastAsia="微软雅黑" w:hAnsi="微软雅黑"/>
          <w:sz w:val="24"/>
          <w:szCs w:val="24"/>
        </w:rPr>
        <w:t xml:space="preserve"> </w:t>
      </w:r>
      <w:bookmarkStart w:id="88" w:name="_Hlk20299952"/>
      <w:r w:rsidRPr="008839F1">
        <w:rPr>
          <w:rFonts w:ascii="微软雅黑" w:eastAsia="微软雅黑" w:hAnsi="微软雅黑" w:hint="eastAsia"/>
          <w:sz w:val="24"/>
          <w:szCs w:val="24"/>
        </w:rPr>
        <w:t>公共基础必修课程设置及学时安排</w:t>
      </w:r>
      <w:bookmarkEnd w:id="83"/>
      <w:bookmarkEnd w:id="84"/>
      <w:bookmarkEnd w:id="85"/>
      <w:bookmarkEnd w:id="86"/>
      <w:bookmarkEnd w:id="87"/>
    </w:p>
    <w:tbl>
      <w:tblPr>
        <w:tblStyle w:val="af2"/>
        <w:tblW w:w="9370" w:type="dxa"/>
        <w:jc w:val="center"/>
        <w:tblLayout w:type="fixed"/>
        <w:tblLook w:val="04A0" w:firstRow="1" w:lastRow="0" w:firstColumn="1" w:lastColumn="0" w:noHBand="0" w:noVBand="1"/>
      </w:tblPr>
      <w:tblGrid>
        <w:gridCol w:w="565"/>
        <w:gridCol w:w="1230"/>
        <w:gridCol w:w="2730"/>
        <w:gridCol w:w="2116"/>
        <w:gridCol w:w="1004"/>
        <w:gridCol w:w="1013"/>
        <w:gridCol w:w="712"/>
      </w:tblGrid>
      <w:tr w:rsidR="008A4AB4" w:rsidTr="00506EFE">
        <w:trPr>
          <w:trHeight w:val="20"/>
          <w:jc w:val="center"/>
        </w:trPr>
        <w:tc>
          <w:tcPr>
            <w:tcW w:w="565" w:type="dxa"/>
            <w:shd w:val="clear" w:color="auto" w:fill="C5E2FF"/>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b/>
                <w:bCs/>
                <w:sz w:val="18"/>
                <w:szCs w:val="18"/>
              </w:rPr>
            </w:pPr>
            <w:bookmarkStart w:id="89" w:name="_Hlk27151345"/>
            <w:bookmarkStart w:id="90" w:name="_Hlk20232478"/>
            <w:bookmarkEnd w:id="82"/>
            <w:bookmarkEnd w:id="88"/>
            <w:r>
              <w:rPr>
                <w:rFonts w:ascii="微软雅黑" w:eastAsia="微软雅黑" w:hAnsi="微软雅黑" w:cs="Times New Roman" w:hint="eastAsia"/>
                <w:b/>
                <w:bCs/>
                <w:sz w:val="18"/>
                <w:szCs w:val="18"/>
              </w:rPr>
              <w:t>序号</w:t>
            </w:r>
          </w:p>
        </w:tc>
        <w:tc>
          <w:tcPr>
            <w:tcW w:w="1230" w:type="dxa"/>
            <w:shd w:val="clear" w:color="auto" w:fill="C5E2FF"/>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课程名称</w:t>
            </w:r>
          </w:p>
        </w:tc>
        <w:tc>
          <w:tcPr>
            <w:tcW w:w="2730" w:type="dxa"/>
            <w:shd w:val="clear" w:color="auto" w:fill="C5E2FF"/>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b/>
                <w:bCs/>
                <w:sz w:val="18"/>
                <w:szCs w:val="18"/>
              </w:rPr>
            </w:pPr>
            <w:r>
              <w:rPr>
                <w:rFonts w:ascii="微软雅黑" w:eastAsia="微软雅黑" w:hAnsi="微软雅黑" w:cs="Times New Roman"/>
                <w:b/>
                <w:bCs/>
                <w:sz w:val="18"/>
                <w:szCs w:val="18"/>
              </w:rPr>
              <w:t>课程目标</w:t>
            </w:r>
          </w:p>
        </w:tc>
        <w:tc>
          <w:tcPr>
            <w:tcW w:w="2116" w:type="dxa"/>
            <w:shd w:val="clear" w:color="auto" w:fill="C5E2FF"/>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b/>
                <w:bCs/>
                <w:sz w:val="18"/>
                <w:szCs w:val="18"/>
              </w:rPr>
            </w:pPr>
            <w:r>
              <w:rPr>
                <w:rFonts w:ascii="微软雅黑" w:eastAsia="微软雅黑" w:hAnsi="微软雅黑" w:cs="Times New Roman"/>
                <w:b/>
                <w:bCs/>
                <w:sz w:val="18"/>
                <w:szCs w:val="18"/>
              </w:rPr>
              <w:t>主要内容</w:t>
            </w:r>
          </w:p>
        </w:tc>
        <w:tc>
          <w:tcPr>
            <w:tcW w:w="1004" w:type="dxa"/>
            <w:shd w:val="clear" w:color="auto" w:fill="C5E2FF"/>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b/>
                <w:bCs/>
                <w:sz w:val="18"/>
                <w:szCs w:val="18"/>
                <w:highlight w:val="yellow"/>
              </w:rPr>
            </w:pPr>
            <w:r>
              <w:rPr>
                <w:rFonts w:ascii="微软雅黑" w:eastAsia="微软雅黑" w:hAnsi="微软雅黑" w:cs="Times New Roman" w:hint="eastAsia"/>
                <w:b/>
                <w:bCs/>
                <w:color w:val="C00000"/>
                <w:sz w:val="18"/>
                <w:szCs w:val="18"/>
              </w:rPr>
              <w:t>对人才培养规格的支撑</w:t>
            </w:r>
          </w:p>
        </w:tc>
        <w:tc>
          <w:tcPr>
            <w:tcW w:w="1013" w:type="dxa"/>
            <w:shd w:val="clear" w:color="auto" w:fill="C5E2FF"/>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b/>
                <w:bCs/>
                <w:sz w:val="18"/>
                <w:szCs w:val="18"/>
                <w:highlight w:val="yellow"/>
              </w:rPr>
            </w:pPr>
            <w:r>
              <w:rPr>
                <w:rFonts w:ascii="微软雅黑" w:eastAsia="微软雅黑" w:hAnsi="微软雅黑" w:cs="Times New Roman" w:hint="eastAsia"/>
                <w:b/>
                <w:bCs/>
                <w:sz w:val="18"/>
                <w:szCs w:val="18"/>
              </w:rPr>
              <w:t>总学时</w:t>
            </w:r>
          </w:p>
        </w:tc>
        <w:tc>
          <w:tcPr>
            <w:tcW w:w="712" w:type="dxa"/>
            <w:shd w:val="clear" w:color="auto" w:fill="C5E2FF"/>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备注</w:t>
            </w:r>
          </w:p>
        </w:tc>
      </w:tr>
      <w:tr w:rsidR="008A4AB4" w:rsidTr="00506EFE">
        <w:trPr>
          <w:trHeight w:val="20"/>
          <w:jc w:val="center"/>
        </w:trPr>
        <w:tc>
          <w:tcPr>
            <w:tcW w:w="565"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1</w:t>
            </w:r>
          </w:p>
        </w:tc>
        <w:tc>
          <w:tcPr>
            <w:tcW w:w="1230" w:type="dxa"/>
            <w:vAlign w:val="center"/>
          </w:tcPr>
          <w:p w:rsidR="008A4AB4" w:rsidRDefault="008A4AB4" w:rsidP="00506EFE">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思想道德与法治</w:t>
            </w:r>
          </w:p>
        </w:tc>
        <w:tc>
          <w:tcPr>
            <w:tcW w:w="2730" w:type="dxa"/>
            <w:vAlign w:val="center"/>
          </w:tcPr>
          <w:p w:rsidR="008A4AB4" w:rsidRDefault="008A4AB4" w:rsidP="00506EFE">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教育引导大学生提高思想道德素质与法治素养，为社会培养德才兼备的技术技能型人才。</w:t>
            </w:r>
          </w:p>
        </w:tc>
        <w:tc>
          <w:tcPr>
            <w:tcW w:w="2116" w:type="dxa"/>
            <w:vAlign w:val="center"/>
          </w:tcPr>
          <w:p w:rsidR="008A4AB4" w:rsidRDefault="008A4AB4" w:rsidP="00506EFE">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人生观、价值观、理想信念、爱国主义、道德观以及法律基础知识。</w:t>
            </w:r>
          </w:p>
        </w:tc>
        <w:tc>
          <w:tcPr>
            <w:tcW w:w="1004" w:type="dxa"/>
            <w:vAlign w:val="center"/>
          </w:tcPr>
          <w:p w:rsidR="008A4AB4" w:rsidRDefault="004D1CD4"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Q</w:t>
            </w:r>
            <w:r>
              <w:rPr>
                <w:rFonts w:ascii="微软雅黑" w:eastAsia="微软雅黑" w:hAnsi="微软雅黑" w:cs="Times New Roman"/>
                <w:sz w:val="18"/>
                <w:szCs w:val="18"/>
              </w:rPr>
              <w:t>1</w:t>
            </w:r>
          </w:p>
        </w:tc>
        <w:tc>
          <w:tcPr>
            <w:tcW w:w="1013"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48</w:t>
            </w:r>
          </w:p>
        </w:tc>
        <w:tc>
          <w:tcPr>
            <w:tcW w:w="712"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p>
        </w:tc>
      </w:tr>
      <w:tr w:rsidR="008A4AB4" w:rsidTr="00506EFE">
        <w:trPr>
          <w:trHeight w:val="325"/>
          <w:jc w:val="center"/>
        </w:trPr>
        <w:tc>
          <w:tcPr>
            <w:tcW w:w="565"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2</w:t>
            </w:r>
          </w:p>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p>
        </w:tc>
        <w:tc>
          <w:tcPr>
            <w:tcW w:w="1230" w:type="dxa"/>
            <w:vAlign w:val="center"/>
          </w:tcPr>
          <w:p w:rsidR="008A4AB4" w:rsidRDefault="008A4AB4" w:rsidP="00506EFE">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毛泽东思想和中国特色社会主义理论体系概论</w:t>
            </w:r>
          </w:p>
        </w:tc>
        <w:tc>
          <w:tcPr>
            <w:tcW w:w="2730" w:type="dxa"/>
            <w:vAlign w:val="center"/>
          </w:tcPr>
          <w:p w:rsidR="008A4AB4" w:rsidRDefault="008A4AB4" w:rsidP="00506EFE">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通过理论学习，使学生牢固树立“四个意识”，坚定“四个自信”，培养担当民族复兴大任的时代新人。</w:t>
            </w:r>
          </w:p>
        </w:tc>
        <w:tc>
          <w:tcPr>
            <w:tcW w:w="2116" w:type="dxa"/>
            <w:vAlign w:val="center"/>
          </w:tcPr>
          <w:p w:rsidR="008A4AB4" w:rsidRDefault="008A4AB4" w:rsidP="00506EFE">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毛泽东思想、邓小平理论、“三个代表”重要思想、科学发展观和习近平新时代中国特色社会主</w:t>
            </w:r>
            <w:r>
              <w:rPr>
                <w:rFonts w:ascii="微软雅黑" w:eastAsia="微软雅黑" w:hAnsi="微软雅黑" w:cs="Times New Roman" w:hint="eastAsia"/>
                <w:sz w:val="18"/>
                <w:szCs w:val="18"/>
              </w:rPr>
              <w:lastRenderedPageBreak/>
              <w:t>义思想。</w:t>
            </w:r>
          </w:p>
        </w:tc>
        <w:tc>
          <w:tcPr>
            <w:tcW w:w="1004" w:type="dxa"/>
            <w:vAlign w:val="center"/>
          </w:tcPr>
          <w:p w:rsidR="008A4AB4" w:rsidRDefault="004D1CD4"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lastRenderedPageBreak/>
              <w:t>Q</w:t>
            </w:r>
            <w:r>
              <w:rPr>
                <w:rFonts w:ascii="微软雅黑" w:eastAsia="微软雅黑" w:hAnsi="微软雅黑" w:cs="Times New Roman"/>
                <w:sz w:val="18"/>
                <w:szCs w:val="18"/>
              </w:rPr>
              <w:t>1</w:t>
            </w:r>
          </w:p>
        </w:tc>
        <w:tc>
          <w:tcPr>
            <w:tcW w:w="1013"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7</w:t>
            </w:r>
            <w:r>
              <w:rPr>
                <w:rFonts w:ascii="微软雅黑" w:eastAsia="微软雅黑" w:hAnsi="微软雅黑" w:cs="Times New Roman"/>
                <w:sz w:val="18"/>
                <w:szCs w:val="18"/>
              </w:rPr>
              <w:t>2</w:t>
            </w:r>
          </w:p>
        </w:tc>
        <w:tc>
          <w:tcPr>
            <w:tcW w:w="712"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p>
        </w:tc>
      </w:tr>
      <w:tr w:rsidR="008A4AB4" w:rsidTr="00506EFE">
        <w:trPr>
          <w:trHeight w:val="20"/>
          <w:jc w:val="center"/>
        </w:trPr>
        <w:tc>
          <w:tcPr>
            <w:tcW w:w="565"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3</w:t>
            </w:r>
          </w:p>
        </w:tc>
        <w:tc>
          <w:tcPr>
            <w:tcW w:w="1230" w:type="dxa"/>
            <w:vAlign w:val="center"/>
          </w:tcPr>
          <w:p w:rsidR="008A4AB4" w:rsidRDefault="008A4AB4" w:rsidP="00506EFE">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形势与政策</w:t>
            </w:r>
          </w:p>
        </w:tc>
        <w:tc>
          <w:tcPr>
            <w:tcW w:w="2730" w:type="dxa"/>
            <w:vAlign w:val="center"/>
          </w:tcPr>
          <w:p w:rsidR="008A4AB4" w:rsidRDefault="008A4AB4" w:rsidP="00506EFE">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培养学生分析问题、解决问题的能力，使学生能科学预测和准确把握形势与政策发展的客观规律。</w:t>
            </w:r>
          </w:p>
        </w:tc>
        <w:tc>
          <w:tcPr>
            <w:tcW w:w="2116" w:type="dxa"/>
            <w:vAlign w:val="center"/>
          </w:tcPr>
          <w:p w:rsidR="008A4AB4" w:rsidRDefault="008A4AB4" w:rsidP="00506EFE">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国内外重要时事。</w:t>
            </w:r>
          </w:p>
        </w:tc>
        <w:tc>
          <w:tcPr>
            <w:tcW w:w="1004" w:type="dxa"/>
            <w:vAlign w:val="center"/>
          </w:tcPr>
          <w:p w:rsidR="008A4AB4" w:rsidRDefault="004D1CD4"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Q1</w:t>
            </w:r>
          </w:p>
        </w:tc>
        <w:tc>
          <w:tcPr>
            <w:tcW w:w="1013"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32</w:t>
            </w:r>
          </w:p>
        </w:tc>
        <w:tc>
          <w:tcPr>
            <w:tcW w:w="712"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sz w:val="18"/>
                <w:szCs w:val="18"/>
              </w:rPr>
            </w:pPr>
          </w:p>
        </w:tc>
      </w:tr>
      <w:tr w:rsidR="008A4AB4" w:rsidTr="00506EFE">
        <w:trPr>
          <w:trHeight w:val="20"/>
          <w:jc w:val="center"/>
        </w:trPr>
        <w:tc>
          <w:tcPr>
            <w:tcW w:w="565" w:type="dxa"/>
            <w:vAlign w:val="center"/>
          </w:tcPr>
          <w:p w:rsidR="008A4AB4" w:rsidRDefault="00AC0A12" w:rsidP="00506EFE">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4</w:t>
            </w:r>
          </w:p>
        </w:tc>
        <w:tc>
          <w:tcPr>
            <w:tcW w:w="1230" w:type="dxa"/>
            <w:vAlign w:val="center"/>
          </w:tcPr>
          <w:p w:rsidR="008A4AB4" w:rsidRDefault="008A4AB4" w:rsidP="00506EFE">
            <w:pPr>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信息技术</w:t>
            </w:r>
          </w:p>
          <w:p w:rsidR="008A4AB4" w:rsidRDefault="008A4AB4" w:rsidP="00506EFE">
            <w:pPr>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基础</w:t>
            </w:r>
          </w:p>
        </w:tc>
        <w:tc>
          <w:tcPr>
            <w:tcW w:w="2730" w:type="dxa"/>
            <w:vAlign w:val="center"/>
          </w:tcPr>
          <w:p w:rsidR="008A4AB4" w:rsidRDefault="008A4AB4" w:rsidP="00506EFE">
            <w:pPr>
              <w:adjustRightInd w:val="0"/>
              <w:snapToGrid w:val="0"/>
              <w:spacing w:line="240" w:lineRule="atLeast"/>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学生掌握计算机的基本使用方法，具备计算思维及较强的计算机操作技能。</w:t>
            </w:r>
          </w:p>
        </w:tc>
        <w:tc>
          <w:tcPr>
            <w:tcW w:w="2116" w:type="dxa"/>
            <w:vAlign w:val="center"/>
          </w:tcPr>
          <w:p w:rsidR="008A4AB4" w:rsidRDefault="008A4AB4" w:rsidP="00506EFE">
            <w:pPr>
              <w:adjustRightInd w:val="0"/>
              <w:snapToGrid w:val="0"/>
              <w:spacing w:line="240" w:lineRule="atLeast"/>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计算机基本知识、上网基本常识、office办公软件操作。</w:t>
            </w:r>
          </w:p>
        </w:tc>
        <w:tc>
          <w:tcPr>
            <w:tcW w:w="1004" w:type="dxa"/>
            <w:vAlign w:val="center"/>
          </w:tcPr>
          <w:p w:rsidR="008A4AB4" w:rsidRDefault="008763AC" w:rsidP="00506EFE">
            <w:pPr>
              <w:overflowPunct w:val="0"/>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color w:val="C00000"/>
                <w:sz w:val="18"/>
                <w:szCs w:val="18"/>
              </w:rPr>
              <w:t>K4</w:t>
            </w:r>
          </w:p>
        </w:tc>
        <w:tc>
          <w:tcPr>
            <w:tcW w:w="1013"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64</w:t>
            </w:r>
          </w:p>
        </w:tc>
        <w:tc>
          <w:tcPr>
            <w:tcW w:w="712" w:type="dxa"/>
            <w:vAlign w:val="center"/>
          </w:tcPr>
          <w:p w:rsidR="008A4AB4" w:rsidRDefault="008A4AB4" w:rsidP="00506EFE">
            <w:pPr>
              <w:overflowPunct w:val="0"/>
              <w:adjustRightInd w:val="0"/>
              <w:snapToGrid w:val="0"/>
              <w:spacing w:line="240" w:lineRule="atLeast"/>
              <w:jc w:val="center"/>
              <w:rPr>
                <w:rFonts w:ascii="微软雅黑" w:eastAsia="微软雅黑" w:hAnsi="微软雅黑" w:cs="Times New Roman"/>
                <w:color w:val="C00000"/>
                <w:sz w:val="18"/>
                <w:szCs w:val="18"/>
              </w:rPr>
            </w:pPr>
          </w:p>
        </w:tc>
      </w:tr>
      <w:tr w:rsidR="00AC0A12" w:rsidTr="00506EFE">
        <w:trPr>
          <w:trHeight w:val="20"/>
          <w:jc w:val="center"/>
        </w:trPr>
        <w:tc>
          <w:tcPr>
            <w:tcW w:w="565"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5</w:t>
            </w:r>
          </w:p>
        </w:tc>
        <w:tc>
          <w:tcPr>
            <w:tcW w:w="1230" w:type="dxa"/>
            <w:vAlign w:val="center"/>
          </w:tcPr>
          <w:p w:rsidR="00AC0A12" w:rsidRDefault="00AC0A12" w:rsidP="00AC0A12">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体育</w:t>
            </w:r>
          </w:p>
        </w:tc>
        <w:tc>
          <w:tcPr>
            <w:tcW w:w="2730"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学生身体素质增强，并掌握基本运动技巧。</w:t>
            </w:r>
          </w:p>
        </w:tc>
        <w:tc>
          <w:tcPr>
            <w:tcW w:w="2116"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基本身体素质训练，各运动项目、游泳技能。</w:t>
            </w:r>
          </w:p>
        </w:tc>
        <w:tc>
          <w:tcPr>
            <w:tcW w:w="1004" w:type="dxa"/>
            <w:vAlign w:val="center"/>
          </w:tcPr>
          <w:p w:rsidR="00AC0A12" w:rsidRDefault="008763AC"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Q1</w:t>
            </w:r>
          </w:p>
        </w:tc>
        <w:tc>
          <w:tcPr>
            <w:tcW w:w="1013"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114</w:t>
            </w:r>
          </w:p>
        </w:tc>
        <w:tc>
          <w:tcPr>
            <w:tcW w:w="712"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p>
        </w:tc>
      </w:tr>
      <w:tr w:rsidR="00AC0A12" w:rsidTr="00506EFE">
        <w:trPr>
          <w:trHeight w:val="20"/>
          <w:jc w:val="center"/>
        </w:trPr>
        <w:tc>
          <w:tcPr>
            <w:tcW w:w="565"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6</w:t>
            </w:r>
          </w:p>
        </w:tc>
        <w:tc>
          <w:tcPr>
            <w:tcW w:w="1230" w:type="dxa"/>
            <w:vAlign w:val="center"/>
          </w:tcPr>
          <w:p w:rsidR="00AC0A12" w:rsidRDefault="00AC0A12" w:rsidP="00AC0A12">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大学生创新创业</w:t>
            </w:r>
          </w:p>
        </w:tc>
        <w:tc>
          <w:tcPr>
            <w:tcW w:w="2730"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培育学生的创新创业精神和意识，初步掌握创新创业基本理论，孵化创业实践。</w:t>
            </w:r>
          </w:p>
        </w:tc>
        <w:tc>
          <w:tcPr>
            <w:tcW w:w="2116"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创新创业时代背景、激发创新意识、培养创新思维、掌握创新方法</w:t>
            </w:r>
          </w:p>
        </w:tc>
        <w:tc>
          <w:tcPr>
            <w:tcW w:w="1004" w:type="dxa"/>
            <w:vAlign w:val="center"/>
          </w:tcPr>
          <w:p w:rsidR="00AC0A12" w:rsidRDefault="008763AC"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S</w:t>
            </w:r>
            <w:r>
              <w:rPr>
                <w:rFonts w:ascii="微软雅黑" w:eastAsia="微软雅黑" w:hAnsi="微软雅黑" w:cs="Times New Roman"/>
                <w:sz w:val="18"/>
                <w:szCs w:val="18"/>
              </w:rPr>
              <w:t>2</w:t>
            </w:r>
          </w:p>
        </w:tc>
        <w:tc>
          <w:tcPr>
            <w:tcW w:w="1013"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3</w:t>
            </w:r>
            <w:r>
              <w:rPr>
                <w:rFonts w:ascii="微软雅黑" w:eastAsia="微软雅黑" w:hAnsi="微软雅黑" w:cs="Times New Roman"/>
                <w:sz w:val="18"/>
                <w:szCs w:val="18"/>
              </w:rPr>
              <w:t>6</w:t>
            </w:r>
          </w:p>
        </w:tc>
        <w:tc>
          <w:tcPr>
            <w:tcW w:w="712"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p>
        </w:tc>
      </w:tr>
      <w:tr w:rsidR="00AC0A12" w:rsidTr="00506EFE">
        <w:trPr>
          <w:trHeight w:val="20"/>
          <w:jc w:val="center"/>
        </w:trPr>
        <w:tc>
          <w:tcPr>
            <w:tcW w:w="565"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7</w:t>
            </w:r>
          </w:p>
        </w:tc>
        <w:tc>
          <w:tcPr>
            <w:tcW w:w="1230" w:type="dxa"/>
            <w:vAlign w:val="center"/>
          </w:tcPr>
          <w:p w:rsidR="00AC0A12" w:rsidRDefault="00AC0A12" w:rsidP="00AC0A12">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劳动教育</w:t>
            </w:r>
          </w:p>
        </w:tc>
        <w:tc>
          <w:tcPr>
            <w:tcW w:w="2730" w:type="dxa"/>
            <w:vAlign w:val="center"/>
          </w:tcPr>
          <w:p w:rsidR="00AC0A12" w:rsidRDefault="00AC0A12" w:rsidP="00AC0A12">
            <w:pPr>
              <w:overflowPunct w:val="0"/>
              <w:adjustRightInd w:val="0"/>
              <w:snapToGrid w:val="0"/>
              <w:spacing w:line="240" w:lineRule="atLeast"/>
              <w:jc w:val="left"/>
              <w:rPr>
                <w:rFonts w:ascii="微软雅黑" w:eastAsia="微软雅黑" w:hAnsi="微软雅黑" w:cs="Times New Roman"/>
                <w:sz w:val="18"/>
                <w:szCs w:val="18"/>
              </w:rPr>
            </w:pPr>
            <w:r>
              <w:rPr>
                <w:rFonts w:ascii="微软雅黑" w:eastAsia="微软雅黑" w:hAnsi="微软雅黑" w:cs="Times New Roman" w:hint="eastAsia"/>
                <w:sz w:val="18"/>
                <w:szCs w:val="18"/>
              </w:rPr>
              <w:t>通过劳动教育使学生能够理解和形成马克思主义劳动观，牢固树立劳动最光荣、劳动最崇高、劳动最伟大、劳动最美丽的观念。</w:t>
            </w:r>
          </w:p>
        </w:tc>
        <w:tc>
          <w:tcPr>
            <w:tcW w:w="2116" w:type="dxa"/>
            <w:vAlign w:val="center"/>
          </w:tcPr>
          <w:p w:rsidR="00AC0A12" w:rsidRDefault="00AC0A12" w:rsidP="00AC0A12">
            <w:pPr>
              <w:overflowPunct w:val="0"/>
              <w:adjustRightInd w:val="0"/>
              <w:snapToGrid w:val="0"/>
              <w:spacing w:line="240" w:lineRule="atLeast"/>
              <w:jc w:val="left"/>
              <w:rPr>
                <w:rFonts w:ascii="微软雅黑" w:eastAsia="微软雅黑" w:hAnsi="微软雅黑" w:cs="Times New Roman"/>
                <w:sz w:val="18"/>
                <w:szCs w:val="18"/>
              </w:rPr>
            </w:pPr>
            <w:r>
              <w:rPr>
                <w:rFonts w:ascii="微软雅黑" w:eastAsia="微软雅黑" w:hAnsi="微软雅黑" w:cs="Times New Roman" w:hint="eastAsia"/>
                <w:sz w:val="18"/>
                <w:szCs w:val="18"/>
              </w:rPr>
              <w:t>进行劳动精神、劳模精神、工匠精神等专题教育吗，有目的、有计划地组织学生参加日常生活劳动、生产劳动和服务性劳动。让学生切实经历动手实践，出力流汗，接受锻炼，磨练意志。</w:t>
            </w:r>
          </w:p>
        </w:tc>
        <w:tc>
          <w:tcPr>
            <w:tcW w:w="1004" w:type="dxa"/>
            <w:vAlign w:val="center"/>
          </w:tcPr>
          <w:p w:rsidR="00AC0A12" w:rsidRDefault="008763AC" w:rsidP="00AC0A12">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Q</w:t>
            </w:r>
            <w:r>
              <w:rPr>
                <w:rFonts w:ascii="微软雅黑" w:eastAsia="微软雅黑" w:hAnsi="微软雅黑" w:cs="Times New Roman"/>
                <w:sz w:val="18"/>
                <w:szCs w:val="18"/>
              </w:rPr>
              <w:t>1</w:t>
            </w:r>
          </w:p>
        </w:tc>
        <w:tc>
          <w:tcPr>
            <w:tcW w:w="1013" w:type="dxa"/>
            <w:vAlign w:val="center"/>
          </w:tcPr>
          <w:p w:rsidR="00AC0A12" w:rsidRDefault="00AC0A12" w:rsidP="00AC0A12">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72</w:t>
            </w:r>
          </w:p>
        </w:tc>
        <w:tc>
          <w:tcPr>
            <w:tcW w:w="712" w:type="dxa"/>
            <w:vAlign w:val="center"/>
          </w:tcPr>
          <w:p w:rsidR="00AC0A12" w:rsidRDefault="00AC0A12" w:rsidP="00AC0A12">
            <w:pPr>
              <w:adjustRightInd w:val="0"/>
              <w:snapToGrid w:val="0"/>
              <w:spacing w:line="240" w:lineRule="atLeast"/>
              <w:jc w:val="center"/>
              <w:rPr>
                <w:rFonts w:ascii="微软雅黑" w:eastAsia="微软雅黑" w:hAnsi="微软雅黑" w:cs="Times New Roman"/>
                <w:sz w:val="18"/>
                <w:szCs w:val="18"/>
              </w:rPr>
            </w:pPr>
          </w:p>
        </w:tc>
      </w:tr>
      <w:tr w:rsidR="00AC0A12" w:rsidTr="00506EFE">
        <w:trPr>
          <w:trHeight w:val="20"/>
          <w:jc w:val="center"/>
        </w:trPr>
        <w:tc>
          <w:tcPr>
            <w:tcW w:w="565"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8</w:t>
            </w:r>
          </w:p>
        </w:tc>
        <w:tc>
          <w:tcPr>
            <w:tcW w:w="1230" w:type="dxa"/>
            <w:vAlign w:val="center"/>
          </w:tcPr>
          <w:p w:rsidR="00AC0A12" w:rsidRDefault="00AC0A12" w:rsidP="00AC0A12">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大学生心理健康</w:t>
            </w:r>
          </w:p>
        </w:tc>
        <w:tc>
          <w:tcPr>
            <w:tcW w:w="2730"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通过教学使学生明确心理健康标准，提高自我认知能力、人际交往能力和自我心理调节能力。学生掌握并应用心理健康知识完善健全自我人格，促进自我全面发展。</w:t>
            </w:r>
          </w:p>
        </w:tc>
        <w:tc>
          <w:tcPr>
            <w:tcW w:w="2116"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心理健康的标准；如何培养健康的心理；当代大学生的心理特点；当代大学生健康心理的表现及自我修炼。</w:t>
            </w:r>
          </w:p>
        </w:tc>
        <w:tc>
          <w:tcPr>
            <w:tcW w:w="1004" w:type="dxa"/>
            <w:vAlign w:val="center"/>
          </w:tcPr>
          <w:p w:rsidR="00AC0A12" w:rsidRDefault="008763AC"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Q</w:t>
            </w:r>
            <w:r>
              <w:rPr>
                <w:rFonts w:ascii="微软雅黑" w:eastAsia="微软雅黑" w:hAnsi="微软雅黑" w:cs="Times New Roman"/>
                <w:sz w:val="18"/>
                <w:szCs w:val="18"/>
              </w:rPr>
              <w:t>1</w:t>
            </w:r>
          </w:p>
        </w:tc>
        <w:tc>
          <w:tcPr>
            <w:tcW w:w="1013"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18</w:t>
            </w:r>
          </w:p>
        </w:tc>
        <w:tc>
          <w:tcPr>
            <w:tcW w:w="712"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p>
        </w:tc>
      </w:tr>
      <w:tr w:rsidR="00AC0A12" w:rsidTr="00506EFE">
        <w:trPr>
          <w:trHeight w:val="20"/>
          <w:jc w:val="center"/>
        </w:trPr>
        <w:tc>
          <w:tcPr>
            <w:tcW w:w="565"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9</w:t>
            </w:r>
          </w:p>
        </w:tc>
        <w:tc>
          <w:tcPr>
            <w:tcW w:w="1230" w:type="dxa"/>
            <w:vAlign w:val="center"/>
          </w:tcPr>
          <w:p w:rsidR="00AC0A12" w:rsidRDefault="00AC0A12" w:rsidP="00AC0A12">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职业发展与就业指导</w:t>
            </w:r>
          </w:p>
        </w:tc>
        <w:tc>
          <w:tcPr>
            <w:tcW w:w="2730"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学生们能够确立正确的择业观和职业理想，转变就业观念，明确岗位要求、树立服务意识，促进学生心理健康成长，提升学生的就业竞争力，让学院毕业生就业率稳步提升，就业质量不断提高。</w:t>
            </w:r>
          </w:p>
        </w:tc>
        <w:tc>
          <w:tcPr>
            <w:tcW w:w="2116"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职业生涯规划与职业探索，就业指导，角色认知与角色转换，创新创业认知。</w:t>
            </w:r>
          </w:p>
        </w:tc>
        <w:tc>
          <w:tcPr>
            <w:tcW w:w="1004" w:type="dxa"/>
            <w:vAlign w:val="center"/>
          </w:tcPr>
          <w:p w:rsidR="00AC0A12" w:rsidRDefault="008763AC"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S2</w:t>
            </w:r>
          </w:p>
        </w:tc>
        <w:tc>
          <w:tcPr>
            <w:tcW w:w="1013"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18</w:t>
            </w:r>
          </w:p>
        </w:tc>
        <w:tc>
          <w:tcPr>
            <w:tcW w:w="712"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p>
        </w:tc>
      </w:tr>
      <w:tr w:rsidR="00AC0A12" w:rsidTr="00506EFE">
        <w:trPr>
          <w:trHeight w:val="20"/>
          <w:jc w:val="center"/>
        </w:trPr>
        <w:tc>
          <w:tcPr>
            <w:tcW w:w="565"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10</w:t>
            </w:r>
          </w:p>
        </w:tc>
        <w:tc>
          <w:tcPr>
            <w:tcW w:w="1230" w:type="dxa"/>
            <w:vAlign w:val="center"/>
          </w:tcPr>
          <w:p w:rsidR="00AC0A12" w:rsidRDefault="00AC0A12" w:rsidP="00AC0A12">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军事理论</w:t>
            </w:r>
          </w:p>
        </w:tc>
        <w:tc>
          <w:tcPr>
            <w:tcW w:w="2730"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sz w:val="18"/>
                <w:szCs w:val="18"/>
              </w:rPr>
              <w:t>通过理论教学，使大学生掌握基本军事理论知识，达到增强国防观念和国家安全意识，强化爱国主义、集体主义观念，加强组织纪律性，促进大学生综合素质的提高。</w:t>
            </w:r>
          </w:p>
        </w:tc>
        <w:tc>
          <w:tcPr>
            <w:tcW w:w="2116"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t>军事思想、中国国防、国际战略环境与国际安全、信息时代武器装备。</w:t>
            </w:r>
          </w:p>
        </w:tc>
        <w:tc>
          <w:tcPr>
            <w:tcW w:w="1004" w:type="dxa"/>
            <w:vAlign w:val="center"/>
          </w:tcPr>
          <w:p w:rsidR="00AC0A12" w:rsidRDefault="008763AC"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Q</w:t>
            </w:r>
            <w:r>
              <w:rPr>
                <w:rFonts w:ascii="微软雅黑" w:eastAsia="微软雅黑" w:hAnsi="微软雅黑" w:cs="Times New Roman"/>
                <w:sz w:val="18"/>
                <w:szCs w:val="18"/>
              </w:rPr>
              <w:t>1</w:t>
            </w:r>
          </w:p>
        </w:tc>
        <w:tc>
          <w:tcPr>
            <w:tcW w:w="1013"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36</w:t>
            </w:r>
          </w:p>
        </w:tc>
        <w:tc>
          <w:tcPr>
            <w:tcW w:w="712"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p>
        </w:tc>
      </w:tr>
      <w:tr w:rsidR="00AC0A12" w:rsidTr="00506EFE">
        <w:trPr>
          <w:trHeight w:val="20"/>
          <w:jc w:val="center"/>
        </w:trPr>
        <w:tc>
          <w:tcPr>
            <w:tcW w:w="565"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bookmarkStart w:id="91" w:name="_Hlk26352094"/>
            <w:r>
              <w:rPr>
                <w:rFonts w:ascii="微软雅黑" w:eastAsia="微软雅黑" w:hAnsi="微软雅黑" w:cs="Times New Roman" w:hint="eastAsia"/>
                <w:sz w:val="18"/>
                <w:szCs w:val="18"/>
              </w:rPr>
              <w:t>11</w:t>
            </w:r>
          </w:p>
        </w:tc>
        <w:tc>
          <w:tcPr>
            <w:tcW w:w="1230" w:type="dxa"/>
            <w:vAlign w:val="center"/>
          </w:tcPr>
          <w:p w:rsidR="00AC0A12" w:rsidRDefault="00AC0A12" w:rsidP="00AC0A12">
            <w:pPr>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军事技能</w:t>
            </w:r>
          </w:p>
        </w:tc>
        <w:tc>
          <w:tcPr>
            <w:tcW w:w="2730"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sz w:val="18"/>
                <w:szCs w:val="18"/>
              </w:rPr>
              <w:t>使学生掌握基本军事知识和技能</w:t>
            </w:r>
            <w:r>
              <w:rPr>
                <w:rFonts w:ascii="微软雅黑" w:eastAsia="微软雅黑" w:hAnsi="微软雅黑" w:cs="Times New Roman" w:hint="eastAsia"/>
                <w:sz w:val="18"/>
                <w:szCs w:val="18"/>
              </w:rPr>
              <w:t>，增强学生的组织纪律观念、培养艰苦奋斗的作风，提高学生</w:t>
            </w:r>
            <w:r>
              <w:rPr>
                <w:rFonts w:ascii="微软雅黑" w:eastAsia="微软雅黑" w:hAnsi="微软雅黑" w:cs="Times New Roman" w:hint="eastAsia"/>
                <w:sz w:val="18"/>
                <w:szCs w:val="18"/>
              </w:rPr>
              <w:lastRenderedPageBreak/>
              <w:t>的综合素质。</w:t>
            </w:r>
          </w:p>
        </w:tc>
        <w:tc>
          <w:tcPr>
            <w:tcW w:w="2116" w:type="dxa"/>
            <w:vAlign w:val="center"/>
          </w:tcPr>
          <w:p w:rsidR="00AC0A12" w:rsidRDefault="00AC0A12" w:rsidP="00AC0A12">
            <w:pPr>
              <w:adjustRightInd w:val="0"/>
              <w:snapToGrid w:val="0"/>
              <w:spacing w:line="240" w:lineRule="atLeast"/>
              <w:rPr>
                <w:rFonts w:ascii="微软雅黑" w:eastAsia="微软雅黑" w:hAnsi="微软雅黑" w:cs="Times New Roman"/>
                <w:sz w:val="18"/>
                <w:szCs w:val="18"/>
              </w:rPr>
            </w:pPr>
            <w:r>
              <w:rPr>
                <w:rFonts w:ascii="微软雅黑" w:eastAsia="微软雅黑" w:hAnsi="微软雅黑" w:cs="Times New Roman" w:hint="eastAsia"/>
                <w:sz w:val="18"/>
                <w:szCs w:val="18"/>
              </w:rPr>
              <w:lastRenderedPageBreak/>
              <w:t>中国人民解放军纪律条令；内务条令及内务整理；队列条令及队列训</w:t>
            </w:r>
            <w:r>
              <w:rPr>
                <w:rFonts w:ascii="微软雅黑" w:eastAsia="微软雅黑" w:hAnsi="微软雅黑" w:cs="Times New Roman" w:hint="eastAsia"/>
                <w:sz w:val="18"/>
                <w:szCs w:val="18"/>
              </w:rPr>
              <w:lastRenderedPageBreak/>
              <w:t>练。</w:t>
            </w:r>
          </w:p>
        </w:tc>
        <w:tc>
          <w:tcPr>
            <w:tcW w:w="1004" w:type="dxa"/>
            <w:vAlign w:val="center"/>
          </w:tcPr>
          <w:p w:rsidR="00AC0A12" w:rsidRDefault="008763AC"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lastRenderedPageBreak/>
              <w:t>Q1</w:t>
            </w:r>
          </w:p>
        </w:tc>
        <w:tc>
          <w:tcPr>
            <w:tcW w:w="1013"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112</w:t>
            </w:r>
          </w:p>
        </w:tc>
        <w:tc>
          <w:tcPr>
            <w:tcW w:w="712"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p>
        </w:tc>
      </w:tr>
      <w:bookmarkEnd w:id="91"/>
      <w:tr w:rsidR="00AC0A12" w:rsidTr="00506EFE">
        <w:trPr>
          <w:trHeight w:val="20"/>
          <w:jc w:val="center"/>
        </w:trPr>
        <w:tc>
          <w:tcPr>
            <w:tcW w:w="565" w:type="dxa"/>
            <w:vAlign w:val="center"/>
          </w:tcPr>
          <w:p w:rsidR="00AC0A12" w:rsidRDefault="00AC0A12" w:rsidP="00AC0A12">
            <w:pPr>
              <w:overflowPunct w:val="0"/>
              <w:adjustRightInd w:val="0"/>
              <w:snapToGrid w:val="0"/>
              <w:spacing w:line="24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12</w:t>
            </w:r>
          </w:p>
        </w:tc>
        <w:tc>
          <w:tcPr>
            <w:tcW w:w="1230" w:type="dxa"/>
            <w:vAlign w:val="center"/>
          </w:tcPr>
          <w:p w:rsidR="00AC0A12" w:rsidRDefault="00AC0A12" w:rsidP="00AC0A12">
            <w:pPr>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国家安全教育</w:t>
            </w:r>
          </w:p>
        </w:tc>
        <w:tc>
          <w:tcPr>
            <w:tcW w:w="2730" w:type="dxa"/>
            <w:vAlign w:val="center"/>
          </w:tcPr>
          <w:p w:rsidR="00AC0A12" w:rsidRDefault="00AC0A12" w:rsidP="00AC0A12">
            <w:pPr>
              <w:overflowPunct w:val="0"/>
              <w:adjustRightInd w:val="0"/>
              <w:snapToGrid w:val="0"/>
              <w:spacing w:line="240" w:lineRule="atLeast"/>
              <w:jc w:val="left"/>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通过国家安全教育，使学生能够深入理解和准确把握总体国家安全观，牢固树立国家利益至上的观念，增强自觉维护国家安全意识，具备维护国家安全的能力。</w:t>
            </w:r>
          </w:p>
        </w:tc>
        <w:tc>
          <w:tcPr>
            <w:tcW w:w="2116" w:type="dxa"/>
            <w:vAlign w:val="center"/>
          </w:tcPr>
          <w:p w:rsidR="00AC0A12" w:rsidRDefault="00AC0A12" w:rsidP="00AC0A12">
            <w:pPr>
              <w:overflowPunct w:val="0"/>
              <w:adjustRightInd w:val="0"/>
              <w:snapToGrid w:val="0"/>
              <w:spacing w:line="240" w:lineRule="atLeast"/>
              <w:jc w:val="left"/>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政治安全、国土安全、军事安全、经济安全、文化安全、社会安全、科技安全、网络安全、生态安全、资源安全、核安全、海外利益安全以及太空、深海、极地、生物等不断拓展的新型领域安全。</w:t>
            </w:r>
          </w:p>
        </w:tc>
        <w:tc>
          <w:tcPr>
            <w:tcW w:w="1004" w:type="dxa"/>
            <w:vAlign w:val="center"/>
          </w:tcPr>
          <w:p w:rsidR="00AC0A12" w:rsidRDefault="008763AC" w:rsidP="00AC0A12">
            <w:pPr>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Q</w:t>
            </w:r>
            <w:r>
              <w:rPr>
                <w:rFonts w:ascii="微软雅黑" w:eastAsia="微软雅黑" w:hAnsi="微软雅黑" w:cs="Times New Roman"/>
                <w:color w:val="C00000"/>
                <w:sz w:val="18"/>
                <w:szCs w:val="18"/>
              </w:rPr>
              <w:t>1</w:t>
            </w:r>
          </w:p>
        </w:tc>
        <w:tc>
          <w:tcPr>
            <w:tcW w:w="1013" w:type="dxa"/>
            <w:vAlign w:val="center"/>
          </w:tcPr>
          <w:p w:rsidR="00AC0A12" w:rsidRDefault="00AC0A12" w:rsidP="00AC0A12">
            <w:pPr>
              <w:adjustRightInd w:val="0"/>
              <w:snapToGrid w:val="0"/>
              <w:spacing w:line="240" w:lineRule="atLeast"/>
              <w:jc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18</w:t>
            </w:r>
          </w:p>
        </w:tc>
        <w:tc>
          <w:tcPr>
            <w:tcW w:w="712" w:type="dxa"/>
            <w:vAlign w:val="center"/>
          </w:tcPr>
          <w:p w:rsidR="00AC0A12" w:rsidRDefault="00AC0A12" w:rsidP="00AC0A12">
            <w:pPr>
              <w:adjustRightInd w:val="0"/>
              <w:snapToGrid w:val="0"/>
              <w:spacing w:line="240" w:lineRule="atLeast"/>
              <w:jc w:val="center"/>
              <w:rPr>
                <w:rFonts w:ascii="微软雅黑" w:eastAsia="微软雅黑" w:hAnsi="微软雅黑" w:cs="Times New Roman"/>
                <w:color w:val="C00000"/>
                <w:sz w:val="18"/>
                <w:szCs w:val="18"/>
              </w:rPr>
            </w:pPr>
          </w:p>
        </w:tc>
      </w:tr>
    </w:tbl>
    <w:bookmarkEnd w:id="89"/>
    <w:p w:rsidR="0037500E" w:rsidRPr="008839F1" w:rsidRDefault="002D0637">
      <w:pPr>
        <w:numPr>
          <w:ilvl w:val="0"/>
          <w:numId w:val="2"/>
        </w:numPr>
        <w:overflowPunct w:val="0"/>
        <w:adjustRightInd w:val="0"/>
        <w:snapToGrid w:val="0"/>
        <w:spacing w:line="500" w:lineRule="exact"/>
        <w:ind w:firstLineChars="200" w:firstLine="480"/>
        <w:rPr>
          <w:rFonts w:ascii="微软雅黑" w:eastAsia="微软雅黑" w:hAnsi="微软雅黑" w:cs="微软雅黑"/>
          <w:b/>
          <w:sz w:val="24"/>
          <w:szCs w:val="24"/>
        </w:rPr>
      </w:pPr>
      <w:r w:rsidRPr="008839F1">
        <w:rPr>
          <w:rFonts w:ascii="微软雅黑" w:eastAsia="微软雅黑" w:hAnsi="微软雅黑" w:cs="微软雅黑" w:hint="eastAsia"/>
          <w:b/>
          <w:sz w:val="24"/>
          <w:szCs w:val="24"/>
        </w:rPr>
        <w:t>专业课</w:t>
      </w:r>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专业（技能）课程设置要与培养目标相适应，包括专业基础课程、专业核心课程（6-8门）、专业拓展课程及实践实习，需将</w:t>
      </w:r>
      <w:proofErr w:type="gramStart"/>
      <w:r w:rsidRPr="008839F1">
        <w:rPr>
          <w:rFonts w:ascii="微软雅黑" w:eastAsia="微软雅黑" w:hAnsi="微软雅黑" w:cs="微软雅黑" w:hint="eastAsia"/>
          <w:bCs/>
          <w:sz w:val="24"/>
          <w:szCs w:val="24"/>
        </w:rPr>
        <w:t>思政教育</w:t>
      </w:r>
      <w:proofErr w:type="gramEnd"/>
      <w:r w:rsidRPr="008839F1">
        <w:rPr>
          <w:rFonts w:ascii="微软雅黑" w:eastAsia="微软雅黑" w:hAnsi="微软雅黑" w:cs="微软雅黑" w:hint="eastAsia"/>
          <w:bCs/>
          <w:sz w:val="24"/>
          <w:szCs w:val="24"/>
        </w:rPr>
        <w:t>全面融入专业课程。专业基础课、专业核心课、实践实习类课程设置及学时安排分别见表5、表6、表7。</w:t>
      </w:r>
    </w:p>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92" w:name="_Toc694"/>
      <w:bookmarkStart w:id="93" w:name="_Toc41473122"/>
      <w:bookmarkStart w:id="94" w:name="_Toc18843"/>
      <w:bookmarkStart w:id="95" w:name="_Toc41473424"/>
      <w:bookmarkStart w:id="96" w:name="_Toc28562"/>
      <w:bookmarkStart w:id="97" w:name="_Hlk20236352"/>
      <w:bookmarkStart w:id="98" w:name="_Hlk20300914"/>
      <w:r w:rsidRPr="008839F1">
        <w:rPr>
          <w:rFonts w:ascii="微软雅黑" w:eastAsia="微软雅黑" w:hAnsi="微软雅黑" w:hint="eastAsia"/>
          <w:sz w:val="24"/>
          <w:szCs w:val="24"/>
        </w:rPr>
        <w:t>表</w:t>
      </w:r>
      <w:bookmarkStart w:id="99" w:name="_Hlk20300375"/>
      <w:r w:rsidRPr="008839F1">
        <w:rPr>
          <w:rFonts w:ascii="微软雅黑" w:eastAsia="微软雅黑" w:hAnsi="微软雅黑" w:hint="eastAsia"/>
          <w:sz w:val="24"/>
          <w:szCs w:val="24"/>
        </w:rPr>
        <w:t>5 专业基础课程设置及</w:t>
      </w:r>
      <w:bookmarkEnd w:id="99"/>
      <w:r w:rsidRPr="008839F1">
        <w:rPr>
          <w:rFonts w:ascii="微软雅黑" w:eastAsia="微软雅黑" w:hAnsi="微软雅黑" w:hint="eastAsia"/>
          <w:sz w:val="24"/>
          <w:szCs w:val="24"/>
        </w:rPr>
        <w:t>学时安排</w:t>
      </w:r>
      <w:bookmarkEnd w:id="92"/>
      <w:bookmarkEnd w:id="93"/>
      <w:bookmarkEnd w:id="94"/>
      <w:bookmarkEnd w:id="95"/>
      <w:bookmarkEnd w:id="96"/>
    </w:p>
    <w:tbl>
      <w:tblPr>
        <w:tblStyle w:val="af2"/>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2693"/>
        <w:gridCol w:w="2268"/>
        <w:gridCol w:w="2699"/>
        <w:gridCol w:w="856"/>
        <w:gridCol w:w="856"/>
      </w:tblGrid>
      <w:tr w:rsidR="00B618D4" w:rsidRPr="008839F1" w:rsidTr="00B618D4">
        <w:trPr>
          <w:trHeight w:val="460"/>
          <w:jc w:val="center"/>
        </w:trPr>
        <w:tc>
          <w:tcPr>
            <w:tcW w:w="704"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bookmarkStart w:id="100" w:name="_Hlk20300359"/>
            <w:bookmarkEnd w:id="90"/>
            <w:bookmarkEnd w:id="97"/>
            <w:r w:rsidRPr="008839F1">
              <w:rPr>
                <w:rFonts w:ascii="微软雅黑" w:eastAsia="微软雅黑" w:hAnsi="微软雅黑" w:cs="Times New Roman" w:hint="eastAsia"/>
                <w:b/>
                <w:bCs/>
                <w:sz w:val="18"/>
                <w:szCs w:val="18"/>
              </w:rPr>
              <w:t>序号</w:t>
            </w:r>
          </w:p>
        </w:tc>
        <w:tc>
          <w:tcPr>
            <w:tcW w:w="709"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课程名称</w:t>
            </w:r>
          </w:p>
        </w:tc>
        <w:tc>
          <w:tcPr>
            <w:tcW w:w="2693"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b/>
                <w:bCs/>
                <w:sz w:val="18"/>
                <w:szCs w:val="18"/>
              </w:rPr>
              <w:t>课程目标</w:t>
            </w:r>
          </w:p>
        </w:tc>
        <w:tc>
          <w:tcPr>
            <w:tcW w:w="2268"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b/>
                <w:bCs/>
                <w:sz w:val="18"/>
                <w:szCs w:val="18"/>
              </w:rPr>
              <w:t>主要内容</w:t>
            </w:r>
          </w:p>
        </w:tc>
        <w:tc>
          <w:tcPr>
            <w:tcW w:w="2699"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课程</w:t>
            </w:r>
            <w:proofErr w:type="gramStart"/>
            <w:r w:rsidRPr="008839F1">
              <w:rPr>
                <w:rFonts w:ascii="微软雅黑" w:eastAsia="微软雅黑" w:hAnsi="微软雅黑" w:cs="Times New Roman" w:hint="eastAsia"/>
                <w:b/>
                <w:bCs/>
                <w:sz w:val="18"/>
                <w:szCs w:val="18"/>
              </w:rPr>
              <w:t>思政点</w:t>
            </w:r>
            <w:proofErr w:type="gramEnd"/>
          </w:p>
        </w:tc>
        <w:tc>
          <w:tcPr>
            <w:tcW w:w="856" w:type="dxa"/>
            <w:shd w:val="clear" w:color="auto" w:fill="C5E2FF"/>
          </w:tcPr>
          <w:p w:rsidR="00B618D4" w:rsidRPr="008839F1" w:rsidRDefault="00B618D4">
            <w:pPr>
              <w:adjustRightInd w:val="0"/>
              <w:spacing w:line="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color w:val="C00000"/>
                <w:sz w:val="18"/>
                <w:szCs w:val="18"/>
              </w:rPr>
              <w:t>对人才培养规格的支撑</w:t>
            </w:r>
          </w:p>
        </w:tc>
        <w:tc>
          <w:tcPr>
            <w:tcW w:w="856"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总学时</w:t>
            </w:r>
          </w:p>
        </w:tc>
      </w:tr>
      <w:tr w:rsidR="00B618D4" w:rsidRPr="008839F1" w:rsidTr="00B618D4">
        <w:trPr>
          <w:jc w:val="center"/>
        </w:trPr>
        <w:tc>
          <w:tcPr>
            <w:tcW w:w="704"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1</w:t>
            </w:r>
          </w:p>
        </w:tc>
        <w:tc>
          <w:tcPr>
            <w:tcW w:w="709"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英语听力</w:t>
            </w:r>
          </w:p>
        </w:tc>
        <w:tc>
          <w:tcPr>
            <w:tcW w:w="2693"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了解基本的语音知识，发音规则。掌握日常生活和涉外活动中的常用词汇，句式及表达方法。了解一定的西方文化知识，以及英美人士常用的一些习语，俚语所包含背景文化知识和潜在意思。</w:t>
            </w:r>
          </w:p>
        </w:tc>
        <w:tc>
          <w:tcPr>
            <w:tcW w:w="2268"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听力短对话，听力长对话，听力演讲和听力新闻等。</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B618D4" w:rsidRDefault="00B618D4" w:rsidP="00F01FA2">
            <w:pPr>
              <w:widowControl/>
              <w:jc w:val="center"/>
              <w:rPr>
                <w:rFonts w:ascii="微软雅黑" w:eastAsia="微软雅黑" w:hAnsi="微软雅黑" w:cs="宋体"/>
                <w:color w:val="000000"/>
                <w:kern w:val="0"/>
                <w:sz w:val="18"/>
                <w:szCs w:val="18"/>
              </w:rPr>
            </w:pPr>
            <w:r>
              <w:rPr>
                <w:rFonts w:ascii="微软雅黑" w:eastAsia="微软雅黑" w:hAnsi="微软雅黑" w:hint="eastAsia"/>
                <w:color w:val="000000"/>
                <w:sz w:val="18"/>
                <w:szCs w:val="18"/>
              </w:rPr>
              <w:t>在教学中融入中西文化对比，唤醒学生对文化自信以及对本国文化的认同。在教学中加入思辨能力的培养，通过正确的问题的设置来激发学生的积极思考和讨论。借助优质网络资源如Ted Talk China Daily 等节目。精心挑选对接大学英语听力课程</w:t>
            </w:r>
            <w:proofErr w:type="gramStart"/>
            <w:r>
              <w:rPr>
                <w:rFonts w:ascii="微软雅黑" w:eastAsia="微软雅黑" w:hAnsi="微软雅黑" w:hint="eastAsia"/>
                <w:color w:val="000000"/>
                <w:sz w:val="18"/>
                <w:szCs w:val="18"/>
              </w:rPr>
              <w:t>思政教学</w:t>
            </w:r>
            <w:proofErr w:type="gramEnd"/>
            <w:r>
              <w:rPr>
                <w:rFonts w:ascii="微软雅黑" w:eastAsia="微软雅黑" w:hAnsi="微软雅黑" w:hint="eastAsia"/>
                <w:color w:val="000000"/>
                <w:sz w:val="18"/>
                <w:szCs w:val="18"/>
              </w:rPr>
              <w:t>内容。</w:t>
            </w:r>
          </w:p>
        </w:tc>
        <w:tc>
          <w:tcPr>
            <w:tcW w:w="856" w:type="dxa"/>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K1</w:t>
            </w:r>
          </w:p>
        </w:tc>
        <w:tc>
          <w:tcPr>
            <w:tcW w:w="856"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66</w:t>
            </w:r>
          </w:p>
        </w:tc>
      </w:tr>
      <w:tr w:rsidR="00B618D4" w:rsidRPr="008839F1" w:rsidTr="00B618D4">
        <w:trPr>
          <w:jc w:val="center"/>
        </w:trPr>
        <w:tc>
          <w:tcPr>
            <w:tcW w:w="704"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2</w:t>
            </w:r>
          </w:p>
        </w:tc>
        <w:tc>
          <w:tcPr>
            <w:tcW w:w="709"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英语口语</w:t>
            </w:r>
          </w:p>
        </w:tc>
        <w:tc>
          <w:tcPr>
            <w:tcW w:w="2693"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本</w:t>
            </w:r>
            <w:proofErr w:type="gramStart"/>
            <w:r w:rsidRPr="008839F1">
              <w:rPr>
                <w:rFonts w:ascii="微软雅黑" w:eastAsia="微软雅黑" w:hAnsi="微软雅黑" w:cs="Times New Roman" w:hint="eastAsia"/>
                <w:sz w:val="18"/>
                <w:szCs w:val="18"/>
              </w:rPr>
              <w:t>课程课程</w:t>
            </w:r>
            <w:proofErr w:type="gramEnd"/>
            <w:r w:rsidRPr="008839F1">
              <w:rPr>
                <w:rFonts w:ascii="微软雅黑" w:eastAsia="微软雅黑" w:hAnsi="微软雅黑" w:cs="Times New Roman" w:hint="eastAsia"/>
                <w:sz w:val="18"/>
                <w:szCs w:val="18"/>
              </w:rPr>
              <w:t>目标是通过大量的口语练习和实践，逐步培养和提高学生用英语进行口头交际的能力。通过本课程的学习，学生应能就日常生活中的一般情景进行恰当的交谈；能比较准确地表达自己的思想，做到语音准确、语调自然、语法基本正确，语言运用基本得体。</w:t>
            </w:r>
          </w:p>
        </w:tc>
        <w:tc>
          <w:tcPr>
            <w:tcW w:w="2268"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初次见面，医院看病，逛街购物，讨论利弊，住宿吃饭等日常口语的学习与提高。</w:t>
            </w:r>
          </w:p>
        </w:tc>
        <w:tc>
          <w:tcPr>
            <w:tcW w:w="2699" w:type="dxa"/>
            <w:tcBorders>
              <w:top w:val="nil"/>
              <w:left w:val="single" w:sz="4" w:space="0" w:color="auto"/>
              <w:bottom w:val="single" w:sz="4" w:space="0" w:color="auto"/>
              <w:right w:val="single" w:sz="4" w:space="0" w:color="auto"/>
            </w:tcBorders>
            <w:shd w:val="clear" w:color="auto" w:fill="auto"/>
            <w:vAlign w:val="center"/>
          </w:tcPr>
          <w:p w:rsidR="00B618D4" w:rsidRDefault="00B618D4" w:rsidP="00F01FA2">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sidRPr="006C2C19">
              <w:rPr>
                <w:rFonts w:ascii="微软雅黑" w:eastAsia="微软雅黑" w:hAnsi="微软雅黑" w:hint="eastAsia"/>
                <w:color w:val="000000"/>
                <w:sz w:val="18"/>
                <w:szCs w:val="18"/>
              </w:rPr>
              <w:t>优化英语口语</w:t>
            </w:r>
            <w:proofErr w:type="gramStart"/>
            <w:r w:rsidRPr="006C2C19">
              <w:rPr>
                <w:rFonts w:ascii="微软雅黑" w:eastAsia="微软雅黑" w:hAnsi="微软雅黑" w:hint="eastAsia"/>
                <w:color w:val="000000"/>
                <w:sz w:val="18"/>
                <w:szCs w:val="18"/>
              </w:rPr>
              <w:t>思政教学</w:t>
            </w:r>
            <w:proofErr w:type="gramEnd"/>
            <w:r w:rsidRPr="006C2C19">
              <w:rPr>
                <w:rFonts w:ascii="微软雅黑" w:eastAsia="微软雅黑" w:hAnsi="微软雅黑" w:hint="eastAsia"/>
                <w:color w:val="000000"/>
                <w:sz w:val="18"/>
                <w:szCs w:val="18"/>
              </w:rPr>
              <w:t>课堂，应注重口语材料的选取，选取丰富多彩、极具内涵的材料，如红色党史 世界历史，经典电影、歌曲等来激发学生学习听力的兴趣，把枯燥的英语学习变得有声有色。可以多引用与日常生活相关的环节、浅显易懂的故事、英文歌曲充分体现学生的主体作用，创设“以学生为中心”的课堂，加强对学生基本功的训练培养，除了词汇量的积累和熟练掌握</w:t>
            </w:r>
            <w:r w:rsidRPr="006C2C19">
              <w:rPr>
                <w:rFonts w:ascii="微软雅黑" w:eastAsia="微软雅黑" w:hAnsi="微软雅黑" w:hint="eastAsia"/>
                <w:color w:val="000000"/>
                <w:sz w:val="18"/>
                <w:szCs w:val="18"/>
              </w:rPr>
              <w:lastRenderedPageBreak/>
              <w:t>句型结构外，设计活泼的课堂活动也至关重要。比如介绍和日常生活相关习语，举办英语口语历史朗读大赛、英语辩论赛、英语党史主题演讲比赛、词汇竞赛等活动。另外还可以应用多媒体技术手段比如视频 音频为学生提供模仿资料，用标准的语言语调影响学生，这样才能有效提升大学生英语听力能力。在语音和语法方面的错误坚持赏识理念，消除学生畏惧心理，让学生逐步拥有好的英语口语水平</w:t>
            </w:r>
          </w:p>
        </w:tc>
        <w:tc>
          <w:tcPr>
            <w:tcW w:w="856" w:type="dxa"/>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lastRenderedPageBreak/>
              <w:t>K1</w:t>
            </w:r>
          </w:p>
        </w:tc>
        <w:tc>
          <w:tcPr>
            <w:tcW w:w="856"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102</w:t>
            </w:r>
          </w:p>
        </w:tc>
      </w:tr>
      <w:tr w:rsidR="00B618D4" w:rsidRPr="008839F1" w:rsidTr="00B618D4">
        <w:trPr>
          <w:jc w:val="center"/>
        </w:trPr>
        <w:tc>
          <w:tcPr>
            <w:tcW w:w="704"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3</w:t>
            </w:r>
          </w:p>
        </w:tc>
        <w:tc>
          <w:tcPr>
            <w:tcW w:w="709"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英语阅读</w:t>
            </w:r>
          </w:p>
        </w:tc>
        <w:tc>
          <w:tcPr>
            <w:tcW w:w="2693"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 xml:space="preserve">掌握英语阅读专业知识，要帮助学生获取自动解码的能力，理解大意的技能，提取具体细节信息的技能，推理判断的技能，理解作者意图、观点的技能，猜测词义的技能，理解不同文体文本的技能，以及欣赏文学作品的能力等。       </w:t>
            </w:r>
          </w:p>
        </w:tc>
        <w:tc>
          <w:tcPr>
            <w:tcW w:w="2268"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礼仪认知；服饰礼仪；电话礼仪；待客礼仪；会议礼仪；交流礼仪；涉外礼仪；阅读技巧。</w:t>
            </w:r>
          </w:p>
        </w:tc>
        <w:tc>
          <w:tcPr>
            <w:tcW w:w="2699" w:type="dxa"/>
            <w:tcBorders>
              <w:top w:val="nil"/>
              <w:left w:val="single" w:sz="4" w:space="0" w:color="auto"/>
              <w:bottom w:val="single" w:sz="4" w:space="0" w:color="auto"/>
              <w:right w:val="single" w:sz="4" w:space="0" w:color="auto"/>
            </w:tcBorders>
            <w:shd w:val="clear" w:color="auto" w:fill="auto"/>
            <w:vAlign w:val="center"/>
          </w:tcPr>
          <w:p w:rsidR="00B618D4" w:rsidRDefault="00B618D4" w:rsidP="00F01FA2">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通过英语阅读课程，帮助学生学习职业背景下有关的英文词汇、短语、句型以及行文逻辑以及框架。另外，批判性思维以及逻辑性思维的培养在阅读过程中可以被学习和培养。英语阅读在教师的讲解以及学生的学习过程中将会帮助学生掌握在未来工作环境中所需要使用到的英语阅读能力。这其中还包括在不同环境下进行阅读的基本礼仪、言行举止。帮助学生更加胜任未来的工作岗位。在有关于中国传统文化的文章中，帮助学生了解中华文化的认知以及民族精神的传承。帮助学生建立民族自豪感，培养爱国的精神。</w:t>
            </w:r>
          </w:p>
        </w:tc>
        <w:tc>
          <w:tcPr>
            <w:tcW w:w="856" w:type="dxa"/>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K1</w:t>
            </w:r>
          </w:p>
        </w:tc>
        <w:tc>
          <w:tcPr>
            <w:tcW w:w="856"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66</w:t>
            </w:r>
          </w:p>
        </w:tc>
      </w:tr>
      <w:tr w:rsidR="00B618D4" w:rsidRPr="008839F1" w:rsidTr="00B618D4">
        <w:trPr>
          <w:jc w:val="center"/>
        </w:trPr>
        <w:tc>
          <w:tcPr>
            <w:tcW w:w="704"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4</w:t>
            </w:r>
          </w:p>
        </w:tc>
        <w:tc>
          <w:tcPr>
            <w:tcW w:w="709"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英语写作</w:t>
            </w:r>
          </w:p>
        </w:tc>
        <w:tc>
          <w:tcPr>
            <w:tcW w:w="2693"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掌握各种应用文的写作特点和写作技巧。根据现实工作中具体写作要求，独立完成与实际岗位相关的各种应用文写作。掌握写作基础理论，句子、段落和篇章布局的基本技巧和规律。学习与主题相关的经典英文作品段落和素材，提高人文素养。</w:t>
            </w:r>
          </w:p>
        </w:tc>
        <w:tc>
          <w:tcPr>
            <w:tcW w:w="2268"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与实际岗位相关的各种应用文写作，如询价信、报价信、订购信、欢迎词、欢送词、投诉信、招聘广告、电子邮件、简历、求职信、辞职信、通知、备忘录等；基础写作理论，措辞、句子构成及类型、段落结构及特征和段落展开、篇章结构和布局。</w:t>
            </w:r>
          </w:p>
        </w:tc>
        <w:tc>
          <w:tcPr>
            <w:tcW w:w="2699" w:type="dxa"/>
            <w:tcBorders>
              <w:top w:val="nil"/>
              <w:left w:val="single" w:sz="4" w:space="0" w:color="auto"/>
              <w:bottom w:val="single" w:sz="4" w:space="0" w:color="auto"/>
              <w:right w:val="single" w:sz="4" w:space="0" w:color="auto"/>
            </w:tcBorders>
            <w:shd w:val="clear" w:color="auto" w:fill="auto"/>
            <w:vAlign w:val="center"/>
          </w:tcPr>
          <w:p w:rsidR="00B618D4" w:rsidRDefault="00B618D4" w:rsidP="00F01FA2">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通过应用文写作，学习与工作相关的各类应用文文体，培养学生的职业素养和专业素质。通过基础英语写作，学习和掌握措辞、句子结构和类型、段落的结构和展开以及合理的篇章布局，培养学生精确的思维和人格。并在教学环节中嵌入优秀的中英文句子、段落、篇章等人文素材进行举例分析，培养学生正确的价值观、人生观和世界观，培养学生的家国</w:t>
            </w:r>
            <w:r>
              <w:rPr>
                <w:rFonts w:ascii="微软雅黑" w:eastAsia="微软雅黑" w:hAnsi="微软雅黑" w:hint="eastAsia"/>
                <w:color w:val="000000"/>
                <w:sz w:val="18"/>
                <w:szCs w:val="18"/>
              </w:rPr>
              <w:lastRenderedPageBreak/>
              <w:t>情怀、国际视野和人文关怀。立德树人。</w:t>
            </w:r>
          </w:p>
        </w:tc>
        <w:tc>
          <w:tcPr>
            <w:tcW w:w="856" w:type="dxa"/>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lastRenderedPageBreak/>
              <w:t>K1</w:t>
            </w:r>
          </w:p>
        </w:tc>
        <w:tc>
          <w:tcPr>
            <w:tcW w:w="856"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72</w:t>
            </w:r>
          </w:p>
        </w:tc>
      </w:tr>
      <w:tr w:rsidR="00B618D4" w:rsidRPr="008839F1" w:rsidTr="00B618D4">
        <w:trPr>
          <w:jc w:val="center"/>
        </w:trPr>
        <w:tc>
          <w:tcPr>
            <w:tcW w:w="704"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5</w:t>
            </w:r>
          </w:p>
        </w:tc>
        <w:tc>
          <w:tcPr>
            <w:tcW w:w="709"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英语语法</w:t>
            </w:r>
          </w:p>
        </w:tc>
        <w:tc>
          <w:tcPr>
            <w:tcW w:w="2693"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使学生能系统理解英语语法中词法与句法知识点，掌握英语语法架构和规则，能够通过语法知识较好的掌握句子及段落之间的衔接更好的表达思想；能够借助英语语法知识解决英语学习过程中的有关问题，提高规范运用英语语言的能力；培养学生用英语思维，建立与他人准确交流的基本职业能力。</w:t>
            </w:r>
          </w:p>
        </w:tc>
        <w:tc>
          <w:tcPr>
            <w:tcW w:w="2268"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英语语法概念、词类词法、句类句法、时态语态、从属结构、</w:t>
            </w:r>
            <w:proofErr w:type="gramStart"/>
            <w:r w:rsidRPr="008839F1">
              <w:rPr>
                <w:rFonts w:ascii="微软雅黑" w:eastAsia="微软雅黑" w:hAnsi="微软雅黑" w:cs="Times New Roman" w:hint="eastAsia"/>
                <w:sz w:val="18"/>
                <w:szCs w:val="18"/>
              </w:rPr>
              <w:t>组句原则</w:t>
            </w:r>
            <w:proofErr w:type="gramEnd"/>
            <w:r w:rsidRPr="008839F1">
              <w:rPr>
                <w:rFonts w:ascii="微软雅黑" w:eastAsia="微软雅黑" w:hAnsi="微软雅黑" w:cs="Times New Roman" w:hint="eastAsia"/>
                <w:sz w:val="18"/>
                <w:szCs w:val="18"/>
              </w:rPr>
              <w:t>以及常见的句法结构。</w:t>
            </w:r>
          </w:p>
        </w:tc>
        <w:tc>
          <w:tcPr>
            <w:tcW w:w="2699" w:type="dxa"/>
            <w:tcBorders>
              <w:top w:val="nil"/>
              <w:left w:val="single" w:sz="4" w:space="0" w:color="auto"/>
              <w:bottom w:val="single" w:sz="4" w:space="0" w:color="auto"/>
              <w:right w:val="single" w:sz="4" w:space="0" w:color="auto"/>
            </w:tcBorders>
            <w:shd w:val="clear" w:color="auto" w:fill="auto"/>
            <w:vAlign w:val="center"/>
          </w:tcPr>
          <w:p w:rsidR="00B618D4" w:rsidRDefault="00B618D4" w:rsidP="00F01FA2">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在课堂上进行语法教学的同时，对比英语语法和汉语语法的相似之处和差异性。介绍英语文化，进行中西文化对比，寓思想教学于语言教学之中。教师通过口授、学生自主思考、学生分组讨论、师生互动交流以及任务驱动等教学方法和手段，将德育教育有机融入英语教学过程中，使学生通过自己的学习和思考，在学习语言的同时，也获得正确的思想观念、价值观点和道德规范。</w:t>
            </w:r>
          </w:p>
        </w:tc>
        <w:tc>
          <w:tcPr>
            <w:tcW w:w="856" w:type="dxa"/>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K1</w:t>
            </w:r>
          </w:p>
        </w:tc>
        <w:tc>
          <w:tcPr>
            <w:tcW w:w="856"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30</w:t>
            </w:r>
          </w:p>
        </w:tc>
      </w:tr>
      <w:tr w:rsidR="00B618D4" w:rsidRPr="008839F1" w:rsidTr="00B618D4">
        <w:trPr>
          <w:jc w:val="center"/>
        </w:trPr>
        <w:tc>
          <w:tcPr>
            <w:tcW w:w="704"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6</w:t>
            </w:r>
          </w:p>
        </w:tc>
        <w:tc>
          <w:tcPr>
            <w:tcW w:w="709"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英语语音</w:t>
            </w:r>
          </w:p>
        </w:tc>
        <w:tc>
          <w:tcPr>
            <w:tcW w:w="2693"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系统介绍英语语音相关知识和学习方法，使学生能够正确拼读国际音标48个音素，掌握发音口型，了解常见语音现象和读音规则。能够开口说正确、流利的英语，为以后涉外交际打下良好基础。</w:t>
            </w:r>
          </w:p>
        </w:tc>
        <w:tc>
          <w:tcPr>
            <w:tcW w:w="2268"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国际音标48个音素，英语读音规则，常见语音现象分析。</w:t>
            </w:r>
          </w:p>
        </w:tc>
        <w:tc>
          <w:tcPr>
            <w:tcW w:w="2699" w:type="dxa"/>
            <w:tcBorders>
              <w:top w:val="nil"/>
              <w:left w:val="single" w:sz="4" w:space="0" w:color="auto"/>
              <w:bottom w:val="single" w:sz="4" w:space="0" w:color="auto"/>
              <w:right w:val="single" w:sz="4" w:space="0" w:color="auto"/>
            </w:tcBorders>
            <w:shd w:val="clear" w:color="auto" w:fill="auto"/>
            <w:vAlign w:val="center"/>
          </w:tcPr>
          <w:p w:rsidR="00B618D4" w:rsidRDefault="00B618D4" w:rsidP="00F01FA2">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引导学生了解中西方文化差异，树立文化自信。使学生熟练应用语言能力传播优秀传统文化，增强国际间文化交流，树立大国意识。引导青年学子以批判的眼光学习西方文化，结合社会主义核心价值观及其中国传统文化价值观，通过文化对比的方式，有意识的将中国传统文化引入课堂，培养民族自信心。</w:t>
            </w:r>
          </w:p>
        </w:tc>
        <w:tc>
          <w:tcPr>
            <w:tcW w:w="856" w:type="dxa"/>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K1</w:t>
            </w:r>
          </w:p>
        </w:tc>
        <w:tc>
          <w:tcPr>
            <w:tcW w:w="856" w:type="dxa"/>
            <w:vAlign w:val="center"/>
          </w:tcPr>
          <w:p w:rsidR="00B618D4" w:rsidRPr="008839F1" w:rsidRDefault="00B618D4" w:rsidP="00F01FA2">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30</w:t>
            </w:r>
          </w:p>
        </w:tc>
      </w:tr>
    </w:tbl>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101" w:name="_Toc41473425"/>
      <w:bookmarkStart w:id="102" w:name="_Toc41473123"/>
      <w:bookmarkStart w:id="103" w:name="_Toc13460"/>
      <w:bookmarkStart w:id="104" w:name="_Toc575"/>
      <w:bookmarkStart w:id="105" w:name="_Toc3848"/>
      <w:bookmarkEnd w:id="98"/>
      <w:bookmarkEnd w:id="100"/>
      <w:r w:rsidRPr="008839F1">
        <w:rPr>
          <w:rFonts w:ascii="微软雅黑" w:eastAsia="微软雅黑" w:hAnsi="微软雅黑" w:hint="eastAsia"/>
          <w:sz w:val="24"/>
          <w:szCs w:val="24"/>
        </w:rPr>
        <w:t>表6 专业核心课程设置及学时安排</w:t>
      </w:r>
      <w:bookmarkEnd w:id="101"/>
      <w:bookmarkEnd w:id="102"/>
      <w:bookmarkEnd w:id="103"/>
      <w:bookmarkEnd w:id="104"/>
      <w:bookmarkEnd w:id="105"/>
    </w:p>
    <w:tbl>
      <w:tblPr>
        <w:tblStyle w:val="af2"/>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2693"/>
        <w:gridCol w:w="2268"/>
        <w:gridCol w:w="2699"/>
        <w:gridCol w:w="856"/>
        <w:gridCol w:w="856"/>
      </w:tblGrid>
      <w:tr w:rsidR="00B618D4" w:rsidRPr="008839F1" w:rsidTr="00B618D4">
        <w:trPr>
          <w:trHeight w:val="460"/>
          <w:jc w:val="center"/>
        </w:trPr>
        <w:tc>
          <w:tcPr>
            <w:tcW w:w="704" w:type="dxa"/>
            <w:shd w:val="clear" w:color="auto" w:fill="C5E2FF"/>
            <w:vAlign w:val="center"/>
          </w:tcPr>
          <w:p w:rsidR="00B618D4" w:rsidRPr="008839F1" w:rsidRDefault="00B618D4" w:rsidP="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序号</w:t>
            </w:r>
          </w:p>
        </w:tc>
        <w:tc>
          <w:tcPr>
            <w:tcW w:w="709" w:type="dxa"/>
            <w:shd w:val="clear" w:color="auto" w:fill="C5E2FF"/>
            <w:vAlign w:val="center"/>
          </w:tcPr>
          <w:p w:rsidR="00B618D4" w:rsidRPr="008839F1" w:rsidRDefault="00B618D4" w:rsidP="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课程名称</w:t>
            </w:r>
          </w:p>
        </w:tc>
        <w:tc>
          <w:tcPr>
            <w:tcW w:w="2693" w:type="dxa"/>
            <w:shd w:val="clear" w:color="auto" w:fill="C5E2FF"/>
            <w:vAlign w:val="center"/>
          </w:tcPr>
          <w:p w:rsidR="00B618D4" w:rsidRPr="008839F1" w:rsidRDefault="00B618D4" w:rsidP="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b/>
                <w:bCs/>
                <w:sz w:val="18"/>
                <w:szCs w:val="18"/>
              </w:rPr>
              <w:t>课程目标</w:t>
            </w:r>
          </w:p>
        </w:tc>
        <w:tc>
          <w:tcPr>
            <w:tcW w:w="2268" w:type="dxa"/>
            <w:shd w:val="clear" w:color="auto" w:fill="C5E2FF"/>
            <w:vAlign w:val="center"/>
          </w:tcPr>
          <w:p w:rsidR="00B618D4" w:rsidRPr="008839F1" w:rsidRDefault="00B618D4" w:rsidP="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b/>
                <w:bCs/>
                <w:sz w:val="18"/>
                <w:szCs w:val="18"/>
              </w:rPr>
              <w:t>主要内容</w:t>
            </w:r>
          </w:p>
        </w:tc>
        <w:tc>
          <w:tcPr>
            <w:tcW w:w="2699" w:type="dxa"/>
            <w:shd w:val="clear" w:color="auto" w:fill="C5E2FF"/>
            <w:vAlign w:val="center"/>
          </w:tcPr>
          <w:p w:rsidR="00B618D4" w:rsidRPr="008839F1" w:rsidRDefault="00B618D4" w:rsidP="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课程</w:t>
            </w:r>
            <w:proofErr w:type="gramStart"/>
            <w:r w:rsidRPr="008839F1">
              <w:rPr>
                <w:rFonts w:ascii="微软雅黑" w:eastAsia="微软雅黑" w:hAnsi="微软雅黑" w:cs="Times New Roman" w:hint="eastAsia"/>
                <w:b/>
                <w:bCs/>
                <w:sz w:val="18"/>
                <w:szCs w:val="18"/>
              </w:rPr>
              <w:t>思政点</w:t>
            </w:r>
            <w:proofErr w:type="gramEnd"/>
          </w:p>
        </w:tc>
        <w:tc>
          <w:tcPr>
            <w:tcW w:w="856" w:type="dxa"/>
            <w:shd w:val="clear" w:color="auto" w:fill="C5E2FF"/>
          </w:tcPr>
          <w:p w:rsidR="00B618D4" w:rsidRPr="008839F1" w:rsidRDefault="00B618D4" w:rsidP="00B618D4">
            <w:pPr>
              <w:adjustRightInd w:val="0"/>
              <w:spacing w:line="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color w:val="C00000"/>
                <w:sz w:val="18"/>
                <w:szCs w:val="18"/>
              </w:rPr>
              <w:t>对人才培养规格的支撑</w:t>
            </w:r>
          </w:p>
        </w:tc>
        <w:tc>
          <w:tcPr>
            <w:tcW w:w="856" w:type="dxa"/>
            <w:shd w:val="clear" w:color="auto" w:fill="C5E2FF"/>
            <w:vAlign w:val="center"/>
          </w:tcPr>
          <w:p w:rsidR="00B618D4" w:rsidRPr="008839F1" w:rsidRDefault="00B618D4" w:rsidP="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总学时</w:t>
            </w:r>
          </w:p>
        </w:tc>
      </w:tr>
      <w:tr w:rsidR="00B618D4" w:rsidRPr="008839F1" w:rsidTr="00B618D4">
        <w:trPr>
          <w:jc w:val="center"/>
        </w:trPr>
        <w:tc>
          <w:tcPr>
            <w:tcW w:w="704"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1</w:t>
            </w:r>
          </w:p>
        </w:tc>
        <w:tc>
          <w:tcPr>
            <w:tcW w:w="709"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基础英语</w:t>
            </w:r>
          </w:p>
        </w:tc>
        <w:tc>
          <w:tcPr>
            <w:tcW w:w="2693"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使学生掌握一定的英语知识和技能，具有一定的听、说、读、写、译的能力，从而能借助词典阅读和翻译有关英语业务资料，在涉外交际的日常活动和业务活动中进行简单的口语和书面交流，并为今后进一步提高英语交际能力打下基础。</w:t>
            </w:r>
          </w:p>
        </w:tc>
        <w:tc>
          <w:tcPr>
            <w:tcW w:w="2268"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基础语法知识讲解训练、听力及听力技巧训练和讲解、词汇学习和积累、快速阅读和精读训练和讲解、基础翻译和写作训练以及部分西方文化背景知识介绍。</w:t>
            </w:r>
          </w:p>
        </w:tc>
        <w:tc>
          <w:tcPr>
            <w:tcW w:w="2699"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BC6A1F">
              <w:rPr>
                <w:rFonts w:ascii="微软雅黑" w:eastAsia="微软雅黑" w:hAnsi="微软雅黑" w:cs="Times New Roman" w:hint="eastAsia"/>
                <w:sz w:val="18"/>
                <w:szCs w:val="18"/>
              </w:rPr>
              <w:t>根据每单元的主题，在教学中融入中西方文化知识介绍和中西文化对比，帮助学生进一步理解本国历史文化，学习优秀文化，树立文化自信和文化底蕴，建立正确的价值观，学习用英语讲好中国故事，同时理解和尊重文化的相似性和差异性，避免跨文化交流冲突。</w:t>
            </w:r>
          </w:p>
        </w:tc>
        <w:tc>
          <w:tcPr>
            <w:tcW w:w="856" w:type="dxa"/>
          </w:tcPr>
          <w:p w:rsidR="00B618D4"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S</w:t>
            </w:r>
            <w:r>
              <w:rPr>
                <w:rFonts w:ascii="微软雅黑" w:eastAsia="微软雅黑" w:hAnsi="微软雅黑" w:cs="Times New Roman"/>
                <w:sz w:val="18"/>
                <w:szCs w:val="18"/>
              </w:rPr>
              <w:t>1</w:t>
            </w:r>
          </w:p>
        </w:tc>
        <w:tc>
          <w:tcPr>
            <w:tcW w:w="856"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132</w:t>
            </w:r>
          </w:p>
        </w:tc>
      </w:tr>
      <w:tr w:rsidR="00B618D4" w:rsidRPr="008839F1" w:rsidTr="00B618D4">
        <w:trPr>
          <w:jc w:val="center"/>
        </w:trPr>
        <w:tc>
          <w:tcPr>
            <w:tcW w:w="704"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p>
        </w:tc>
        <w:tc>
          <w:tcPr>
            <w:tcW w:w="709"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p>
        </w:tc>
        <w:tc>
          <w:tcPr>
            <w:tcW w:w="2693"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p>
        </w:tc>
        <w:tc>
          <w:tcPr>
            <w:tcW w:w="2268"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p>
        </w:tc>
        <w:tc>
          <w:tcPr>
            <w:tcW w:w="2699"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p>
        </w:tc>
        <w:tc>
          <w:tcPr>
            <w:tcW w:w="856" w:type="dxa"/>
          </w:tcPr>
          <w:p w:rsidR="00B618D4" w:rsidRDefault="00B618D4" w:rsidP="00B618D4">
            <w:pPr>
              <w:adjustRightInd w:val="0"/>
              <w:spacing w:line="0" w:lineRule="atLeast"/>
              <w:jc w:val="center"/>
              <w:rPr>
                <w:rFonts w:ascii="微软雅黑" w:eastAsia="微软雅黑" w:hAnsi="微软雅黑" w:cs="Times New Roman"/>
                <w:sz w:val="18"/>
                <w:szCs w:val="18"/>
              </w:rPr>
            </w:pPr>
          </w:p>
        </w:tc>
        <w:tc>
          <w:tcPr>
            <w:tcW w:w="856"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p>
        </w:tc>
      </w:tr>
      <w:tr w:rsidR="00B618D4" w:rsidRPr="008839F1" w:rsidTr="00B618D4">
        <w:trPr>
          <w:jc w:val="center"/>
        </w:trPr>
        <w:tc>
          <w:tcPr>
            <w:tcW w:w="704"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3</w:t>
            </w:r>
          </w:p>
        </w:tc>
        <w:tc>
          <w:tcPr>
            <w:tcW w:w="709"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酒店实用英语</w:t>
            </w:r>
          </w:p>
        </w:tc>
        <w:tc>
          <w:tcPr>
            <w:tcW w:w="2693"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掌握前厅、餐厅、商务中心、客房部、康乐部常用服务英语词汇与用语；掌握宴会、会</w:t>
            </w:r>
            <w:r w:rsidRPr="008839F1">
              <w:rPr>
                <w:rFonts w:ascii="微软雅黑" w:eastAsia="微软雅黑" w:hAnsi="微软雅黑" w:cs="Times New Roman" w:hint="eastAsia"/>
                <w:sz w:val="18"/>
                <w:szCs w:val="18"/>
              </w:rPr>
              <w:lastRenderedPageBreak/>
              <w:t>议、展览等预订和服务用语。能恰当使用英语迎宾、称呼、致电、道别和交流；能规范使用英语为客人客房预订、点餐、客房送餐、餐间服务、客房服务、吧台服务以及康乐服务</w:t>
            </w:r>
          </w:p>
        </w:tc>
        <w:tc>
          <w:tcPr>
            <w:tcW w:w="2268"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lastRenderedPageBreak/>
              <w:t>前厅服务，客房</w:t>
            </w:r>
            <w:proofErr w:type="gramStart"/>
            <w:r w:rsidRPr="008839F1">
              <w:rPr>
                <w:rFonts w:ascii="微软雅黑" w:eastAsia="微软雅黑" w:hAnsi="微软雅黑" w:cs="Times New Roman" w:hint="eastAsia"/>
                <w:sz w:val="18"/>
                <w:szCs w:val="18"/>
              </w:rPr>
              <w:t>预订部</w:t>
            </w:r>
            <w:proofErr w:type="gramEnd"/>
            <w:r w:rsidRPr="008839F1">
              <w:rPr>
                <w:rFonts w:ascii="微软雅黑" w:eastAsia="微软雅黑" w:hAnsi="微软雅黑" w:cs="Times New Roman" w:hint="eastAsia"/>
                <w:sz w:val="18"/>
                <w:szCs w:val="18"/>
              </w:rPr>
              <w:t>服务，礼宾部服务，收银台服务，总机服务，客房服</w:t>
            </w:r>
            <w:r w:rsidRPr="008839F1">
              <w:rPr>
                <w:rFonts w:ascii="微软雅黑" w:eastAsia="微软雅黑" w:hAnsi="微软雅黑" w:cs="Times New Roman" w:hint="eastAsia"/>
                <w:sz w:val="18"/>
                <w:szCs w:val="18"/>
              </w:rPr>
              <w:lastRenderedPageBreak/>
              <w:t>务，餐厅服务，商务中心服务，康体中心服务，会展中心服务，商场部服务及其他服务。</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B618D4" w:rsidRDefault="00B618D4" w:rsidP="00B618D4">
            <w:pPr>
              <w:widowControl/>
              <w:jc w:val="center"/>
              <w:rPr>
                <w:rFonts w:ascii="微软雅黑" w:eastAsia="微软雅黑" w:hAnsi="微软雅黑" w:cs="宋体"/>
                <w:color w:val="000000"/>
                <w:kern w:val="0"/>
                <w:sz w:val="18"/>
                <w:szCs w:val="18"/>
              </w:rPr>
            </w:pPr>
            <w:r>
              <w:rPr>
                <w:rFonts w:ascii="微软雅黑" w:eastAsia="微软雅黑" w:hAnsi="微软雅黑" w:hint="eastAsia"/>
                <w:color w:val="000000"/>
                <w:sz w:val="18"/>
                <w:szCs w:val="18"/>
              </w:rPr>
              <w:lastRenderedPageBreak/>
              <w:t>通过酒店服务基础知识的学习，培养学生的职业素养和专业素质。通过学习，让学生了</w:t>
            </w:r>
            <w:r>
              <w:rPr>
                <w:rFonts w:ascii="微软雅黑" w:eastAsia="微软雅黑" w:hAnsi="微软雅黑" w:hint="eastAsia"/>
                <w:color w:val="000000"/>
                <w:sz w:val="18"/>
                <w:szCs w:val="18"/>
              </w:rPr>
              <w:lastRenderedPageBreak/>
              <w:t>解酒店前厅、客房、餐厅、康乐、商务中心、娱乐设施等相关职业知识，培养学生基本职业技能和素养，为走向工作岗位打下基础。在课程中，培养学生树立爱岗敬业，以专业知识做好专业服务的工作精神。同时，该课程通过中西文化对比的形式，开阔学生视野，增强学生人文气息。在课程中大量介绍中国文化的相关知识，如酒店设施、餐饮、购物、旅游等知识，发现中华文化之美，增强民族自豪感和信心，为宣传中华文化做出贡献。</w:t>
            </w:r>
          </w:p>
        </w:tc>
        <w:tc>
          <w:tcPr>
            <w:tcW w:w="856" w:type="dxa"/>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lastRenderedPageBreak/>
              <w:t>S</w:t>
            </w:r>
            <w:r>
              <w:rPr>
                <w:rFonts w:ascii="微软雅黑" w:eastAsia="微软雅黑" w:hAnsi="微软雅黑" w:cs="Times New Roman"/>
                <w:sz w:val="18"/>
                <w:szCs w:val="18"/>
              </w:rPr>
              <w:t>3</w:t>
            </w:r>
          </w:p>
        </w:tc>
        <w:tc>
          <w:tcPr>
            <w:tcW w:w="856"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72</w:t>
            </w:r>
          </w:p>
        </w:tc>
      </w:tr>
      <w:tr w:rsidR="00B618D4" w:rsidRPr="008839F1" w:rsidTr="00B618D4">
        <w:trPr>
          <w:jc w:val="center"/>
        </w:trPr>
        <w:tc>
          <w:tcPr>
            <w:tcW w:w="704"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4</w:t>
            </w:r>
          </w:p>
        </w:tc>
        <w:tc>
          <w:tcPr>
            <w:tcW w:w="709"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旅游实用英语</w:t>
            </w:r>
          </w:p>
        </w:tc>
        <w:tc>
          <w:tcPr>
            <w:tcW w:w="2693"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掌握旅游英语中的一些涉及旅游等方面的专业词汇及特定表达方式；了解旅游业相关知识；并进一步掌握正确的听、说、读、写、译技巧；熟悉国内外著名景点的导游词，掌握海南省重要景点的导游词；熟悉导游工作的基本流程；掌握特定情境中的英语交际用语。</w:t>
            </w:r>
          </w:p>
        </w:tc>
        <w:tc>
          <w:tcPr>
            <w:tcW w:w="2268"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机场接机，酒店入住办理，旅行线路规划，餐饮安排，购物安排，旅途中紧急情况处理，游客投诉处理，海南省主要旅游景点英文讲解等。</w:t>
            </w:r>
          </w:p>
        </w:tc>
        <w:tc>
          <w:tcPr>
            <w:tcW w:w="2699" w:type="dxa"/>
            <w:tcBorders>
              <w:top w:val="nil"/>
              <w:left w:val="single" w:sz="4" w:space="0" w:color="auto"/>
              <w:bottom w:val="single" w:sz="4" w:space="0" w:color="auto"/>
              <w:right w:val="single" w:sz="4" w:space="0" w:color="auto"/>
            </w:tcBorders>
            <w:shd w:val="clear" w:color="auto" w:fill="auto"/>
            <w:vAlign w:val="center"/>
          </w:tcPr>
          <w:p w:rsidR="00B618D4" w:rsidRDefault="00B618D4" w:rsidP="00B618D4">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通过旅游全过程中从旅行前的准备工作，到旅行中吃住行，游购娱的服务工作，再到旅行结束后紧急情况处理，投诉处理，旅游工作意见反馈等与工作相关的英语基础知识，培养学生的职业素养和专业素质。通过旅游专业英语的学习，让学生了解中国悠久丰富的传统文化，并在教学环节中对学生加强中国传统文化的熏陶，增强学生的爱国主义精神，培养学生正确的价值观、人生观和世界观，培养学生的家国情怀、国际视野和人文关怀，为传播中国传统文化贡献一份力量。</w:t>
            </w:r>
          </w:p>
        </w:tc>
        <w:tc>
          <w:tcPr>
            <w:tcW w:w="856" w:type="dxa"/>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S</w:t>
            </w:r>
            <w:r>
              <w:rPr>
                <w:rFonts w:ascii="微软雅黑" w:eastAsia="微软雅黑" w:hAnsi="微软雅黑" w:cs="Times New Roman"/>
                <w:sz w:val="18"/>
                <w:szCs w:val="18"/>
              </w:rPr>
              <w:t>3</w:t>
            </w:r>
          </w:p>
        </w:tc>
        <w:tc>
          <w:tcPr>
            <w:tcW w:w="856"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144</w:t>
            </w:r>
          </w:p>
        </w:tc>
      </w:tr>
      <w:tr w:rsidR="00B618D4" w:rsidRPr="008839F1" w:rsidTr="00B618D4">
        <w:trPr>
          <w:jc w:val="center"/>
        </w:trPr>
        <w:tc>
          <w:tcPr>
            <w:tcW w:w="704"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5</w:t>
            </w:r>
          </w:p>
        </w:tc>
        <w:tc>
          <w:tcPr>
            <w:tcW w:w="709"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英语视听说</w:t>
            </w:r>
          </w:p>
        </w:tc>
        <w:tc>
          <w:tcPr>
            <w:tcW w:w="2693"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通过视听说多感官调动，以丰富真实的画面和原汁原味的情节内容开展有针对性的听说训练，提高学生的语言输入及输出能力，同时使其直观了解英美文化。</w:t>
            </w:r>
          </w:p>
        </w:tc>
        <w:tc>
          <w:tcPr>
            <w:tcW w:w="2268"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关于旅行，生活，学习，休闲，工作，社会热点等主题的视听说训练。</w:t>
            </w:r>
          </w:p>
        </w:tc>
        <w:tc>
          <w:tcPr>
            <w:tcW w:w="2699" w:type="dxa"/>
            <w:tcBorders>
              <w:top w:val="nil"/>
              <w:left w:val="single" w:sz="4" w:space="0" w:color="auto"/>
              <w:bottom w:val="single" w:sz="4" w:space="0" w:color="auto"/>
              <w:right w:val="single" w:sz="4" w:space="0" w:color="auto"/>
            </w:tcBorders>
            <w:shd w:val="clear" w:color="auto" w:fill="auto"/>
            <w:vAlign w:val="center"/>
          </w:tcPr>
          <w:p w:rsidR="00B618D4" w:rsidRDefault="00B618D4" w:rsidP="00B618D4">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根据教学章节，深入挖掘其中的思政要素，结合社会主义核心价值观及其中国传统文化价值观，通过文化对比的方式，有意识的将中国传统文化引入课堂，倡导中国文化的英文表达，用英文讲好中国故事，在提高英文表达能力的同时增强中华民族文化自信，培养民族自信心。</w:t>
            </w:r>
          </w:p>
        </w:tc>
        <w:tc>
          <w:tcPr>
            <w:tcW w:w="856" w:type="dxa"/>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S</w:t>
            </w:r>
            <w:r>
              <w:rPr>
                <w:rFonts w:ascii="微软雅黑" w:eastAsia="微软雅黑" w:hAnsi="微软雅黑" w:cs="Times New Roman"/>
                <w:sz w:val="18"/>
                <w:szCs w:val="18"/>
              </w:rPr>
              <w:t>1</w:t>
            </w:r>
          </w:p>
        </w:tc>
        <w:tc>
          <w:tcPr>
            <w:tcW w:w="856"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72</w:t>
            </w:r>
          </w:p>
        </w:tc>
      </w:tr>
      <w:tr w:rsidR="00B618D4" w:rsidRPr="008839F1" w:rsidTr="00B618D4">
        <w:trPr>
          <w:jc w:val="center"/>
        </w:trPr>
        <w:tc>
          <w:tcPr>
            <w:tcW w:w="704"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6</w:t>
            </w:r>
          </w:p>
        </w:tc>
        <w:tc>
          <w:tcPr>
            <w:tcW w:w="709"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空乘实用</w:t>
            </w:r>
            <w:r w:rsidRPr="008839F1">
              <w:rPr>
                <w:rFonts w:ascii="微软雅黑" w:eastAsia="微软雅黑" w:hAnsi="微软雅黑" w:cs="Times New Roman" w:hint="eastAsia"/>
                <w:sz w:val="18"/>
                <w:szCs w:val="18"/>
              </w:rPr>
              <w:lastRenderedPageBreak/>
              <w:t>英语</w:t>
            </w:r>
          </w:p>
        </w:tc>
        <w:tc>
          <w:tcPr>
            <w:tcW w:w="2693"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lastRenderedPageBreak/>
              <w:t>通过教学，使学生掌握民航乘务英语词汇、术语、句型和对</w:t>
            </w:r>
            <w:r w:rsidRPr="008839F1">
              <w:rPr>
                <w:rFonts w:ascii="微软雅黑" w:eastAsia="微软雅黑" w:hAnsi="微软雅黑" w:cs="Times New Roman" w:hint="eastAsia"/>
                <w:sz w:val="18"/>
                <w:szCs w:val="18"/>
              </w:rPr>
              <w:lastRenderedPageBreak/>
              <w:t>话；掌握基本的民航乘务英语专业背景知识、语言表达方式及英语语言技能。</w:t>
            </w:r>
          </w:p>
        </w:tc>
        <w:tc>
          <w:tcPr>
            <w:tcW w:w="2268"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lastRenderedPageBreak/>
              <w:t>掌握航前准备、登机、起飞、餐饮服务、机内娱乐</w:t>
            </w:r>
            <w:r w:rsidRPr="008839F1">
              <w:rPr>
                <w:rFonts w:ascii="微软雅黑" w:eastAsia="微软雅黑" w:hAnsi="微软雅黑" w:cs="Times New Roman" w:hint="eastAsia"/>
                <w:sz w:val="18"/>
                <w:szCs w:val="18"/>
              </w:rPr>
              <w:lastRenderedPageBreak/>
              <w:t>服务、免税品销售、应急处置、机上急救、着陆和下机等乘务工作流程中，用英语进行服务和交际的语言技能。</w:t>
            </w:r>
          </w:p>
        </w:tc>
        <w:tc>
          <w:tcPr>
            <w:tcW w:w="2699" w:type="dxa"/>
            <w:tcBorders>
              <w:top w:val="nil"/>
              <w:left w:val="single" w:sz="4" w:space="0" w:color="auto"/>
              <w:bottom w:val="single" w:sz="4" w:space="0" w:color="auto"/>
              <w:right w:val="single" w:sz="4" w:space="0" w:color="auto"/>
            </w:tcBorders>
            <w:shd w:val="clear" w:color="auto" w:fill="auto"/>
            <w:vAlign w:val="center"/>
          </w:tcPr>
          <w:p w:rsidR="00B618D4" w:rsidRDefault="00B618D4" w:rsidP="00B618D4">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了解各地人文地理知识，传播优秀中国文化，掌握航空服务</w:t>
            </w:r>
            <w:r>
              <w:rPr>
                <w:rFonts w:ascii="微软雅黑" w:eastAsia="微软雅黑" w:hAnsi="微软雅黑" w:hint="eastAsia"/>
                <w:color w:val="000000"/>
                <w:sz w:val="18"/>
                <w:szCs w:val="18"/>
              </w:rPr>
              <w:lastRenderedPageBreak/>
              <w:t>礼仪和技能，增强空</w:t>
            </w:r>
            <w:proofErr w:type="gramStart"/>
            <w:r>
              <w:rPr>
                <w:rFonts w:ascii="微软雅黑" w:eastAsia="微软雅黑" w:hAnsi="微软雅黑" w:hint="eastAsia"/>
                <w:color w:val="000000"/>
                <w:sz w:val="18"/>
                <w:szCs w:val="18"/>
              </w:rPr>
              <w:t>乘服务</w:t>
            </w:r>
            <w:proofErr w:type="gramEnd"/>
            <w:r>
              <w:rPr>
                <w:rFonts w:ascii="微软雅黑" w:eastAsia="微软雅黑" w:hAnsi="微软雅黑" w:hint="eastAsia"/>
                <w:color w:val="000000"/>
                <w:sz w:val="18"/>
                <w:szCs w:val="18"/>
              </w:rPr>
              <w:t>意识和安全意识，提高职业技能和素质。</w:t>
            </w:r>
          </w:p>
        </w:tc>
        <w:tc>
          <w:tcPr>
            <w:tcW w:w="856" w:type="dxa"/>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lastRenderedPageBreak/>
              <w:t>S</w:t>
            </w:r>
            <w:r>
              <w:rPr>
                <w:rFonts w:ascii="微软雅黑" w:eastAsia="微软雅黑" w:hAnsi="微软雅黑" w:cs="Times New Roman"/>
                <w:sz w:val="18"/>
                <w:szCs w:val="18"/>
              </w:rPr>
              <w:t>4</w:t>
            </w:r>
          </w:p>
        </w:tc>
        <w:tc>
          <w:tcPr>
            <w:tcW w:w="856" w:type="dxa"/>
            <w:vAlign w:val="center"/>
          </w:tcPr>
          <w:p w:rsidR="00B618D4" w:rsidRPr="008839F1" w:rsidRDefault="00B618D4" w:rsidP="00B618D4">
            <w:pPr>
              <w:adjustRightInd w:val="0"/>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108</w:t>
            </w:r>
          </w:p>
        </w:tc>
      </w:tr>
    </w:tbl>
    <w:p w:rsidR="008F68B1" w:rsidRPr="008839F1" w:rsidRDefault="008F68B1" w:rsidP="008F68B1">
      <w:pPr>
        <w:pStyle w:val="af0"/>
        <w:adjustRightInd w:val="0"/>
        <w:snapToGrid w:val="0"/>
        <w:spacing w:before="0" w:after="0" w:line="500" w:lineRule="atLeast"/>
        <w:rPr>
          <w:rFonts w:ascii="微软雅黑" w:eastAsia="微软雅黑" w:hAnsi="微软雅黑"/>
          <w:sz w:val="24"/>
          <w:szCs w:val="24"/>
        </w:rPr>
      </w:pPr>
      <w:bookmarkStart w:id="106" w:name="_Hlk26733561"/>
      <w:bookmarkStart w:id="107" w:name="_Toc20556084"/>
      <w:r w:rsidRPr="008839F1">
        <w:rPr>
          <w:rFonts w:ascii="微软雅黑" w:eastAsia="微软雅黑" w:hAnsi="微软雅黑" w:hint="eastAsia"/>
          <w:sz w:val="24"/>
          <w:szCs w:val="24"/>
        </w:rPr>
        <w:t>表</w:t>
      </w:r>
      <w:r w:rsidR="00FC6FB8">
        <w:rPr>
          <w:rFonts w:ascii="微软雅黑" w:eastAsia="微软雅黑" w:hAnsi="微软雅黑"/>
          <w:sz w:val="24"/>
          <w:szCs w:val="24"/>
        </w:rPr>
        <w:t>7</w:t>
      </w:r>
      <w:r w:rsidRPr="008839F1">
        <w:rPr>
          <w:rFonts w:ascii="微软雅黑" w:eastAsia="微软雅黑" w:hAnsi="微软雅黑" w:hint="eastAsia"/>
          <w:sz w:val="24"/>
          <w:szCs w:val="24"/>
        </w:rPr>
        <w:t>专业拓展课程设置及学时安排</w:t>
      </w:r>
    </w:p>
    <w:tbl>
      <w:tblPr>
        <w:tblStyle w:val="af2"/>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745"/>
        <w:gridCol w:w="2693"/>
        <w:gridCol w:w="2268"/>
        <w:gridCol w:w="2699"/>
        <w:gridCol w:w="856"/>
        <w:gridCol w:w="856"/>
      </w:tblGrid>
      <w:tr w:rsidR="00B618D4" w:rsidRPr="008839F1" w:rsidTr="00B618D4">
        <w:trPr>
          <w:trHeight w:val="460"/>
          <w:jc w:val="center"/>
        </w:trPr>
        <w:tc>
          <w:tcPr>
            <w:tcW w:w="668" w:type="dxa"/>
            <w:shd w:val="clear" w:color="auto" w:fill="C5E2FF"/>
            <w:vAlign w:val="center"/>
          </w:tcPr>
          <w:p w:rsidR="00B618D4" w:rsidRPr="008839F1" w:rsidRDefault="00B618D4" w:rsidP="008F68B1">
            <w:pPr>
              <w:overflowPunct w:val="0"/>
              <w:adjustRightInd w:val="0"/>
              <w:spacing w:line="400" w:lineRule="exact"/>
              <w:jc w:val="center"/>
              <w:rPr>
                <w:rFonts w:ascii="微软雅黑" w:eastAsia="微软雅黑" w:hAnsi="微软雅黑" w:cs="Times New Roman"/>
                <w:b/>
                <w:bCs/>
                <w:sz w:val="20"/>
                <w:szCs w:val="18"/>
              </w:rPr>
            </w:pPr>
            <w:r w:rsidRPr="008839F1">
              <w:rPr>
                <w:rFonts w:ascii="微软雅黑" w:eastAsia="微软雅黑" w:hAnsi="微软雅黑" w:cs="Times New Roman" w:hint="eastAsia"/>
                <w:b/>
                <w:bCs/>
                <w:sz w:val="20"/>
                <w:szCs w:val="18"/>
              </w:rPr>
              <w:t>序号</w:t>
            </w:r>
          </w:p>
        </w:tc>
        <w:tc>
          <w:tcPr>
            <w:tcW w:w="745" w:type="dxa"/>
            <w:shd w:val="clear" w:color="auto" w:fill="C5E2FF"/>
            <w:vAlign w:val="center"/>
          </w:tcPr>
          <w:p w:rsidR="00B618D4" w:rsidRPr="008839F1" w:rsidRDefault="00B618D4" w:rsidP="008F68B1">
            <w:pPr>
              <w:overflowPunct w:val="0"/>
              <w:adjustRightInd w:val="0"/>
              <w:spacing w:line="400" w:lineRule="exact"/>
              <w:jc w:val="center"/>
              <w:rPr>
                <w:rFonts w:ascii="微软雅黑" w:eastAsia="微软雅黑" w:hAnsi="微软雅黑" w:cs="Times New Roman"/>
                <w:b/>
                <w:bCs/>
                <w:sz w:val="20"/>
                <w:szCs w:val="18"/>
              </w:rPr>
            </w:pPr>
            <w:r w:rsidRPr="008839F1">
              <w:rPr>
                <w:rFonts w:ascii="微软雅黑" w:eastAsia="微软雅黑" w:hAnsi="微软雅黑" w:cs="Times New Roman" w:hint="eastAsia"/>
                <w:b/>
                <w:bCs/>
                <w:sz w:val="20"/>
                <w:szCs w:val="18"/>
              </w:rPr>
              <w:t>课程名称</w:t>
            </w:r>
          </w:p>
        </w:tc>
        <w:tc>
          <w:tcPr>
            <w:tcW w:w="2693" w:type="dxa"/>
            <w:shd w:val="clear" w:color="auto" w:fill="C5E2FF"/>
            <w:vAlign w:val="center"/>
          </w:tcPr>
          <w:p w:rsidR="00B618D4" w:rsidRPr="008839F1" w:rsidRDefault="00B618D4" w:rsidP="008F68B1">
            <w:pPr>
              <w:overflowPunct w:val="0"/>
              <w:adjustRightInd w:val="0"/>
              <w:spacing w:line="400" w:lineRule="exact"/>
              <w:jc w:val="center"/>
              <w:rPr>
                <w:rFonts w:ascii="微软雅黑" w:eastAsia="微软雅黑" w:hAnsi="微软雅黑" w:cs="Times New Roman"/>
                <w:b/>
                <w:bCs/>
                <w:sz w:val="20"/>
                <w:szCs w:val="18"/>
              </w:rPr>
            </w:pPr>
            <w:r w:rsidRPr="008839F1">
              <w:rPr>
                <w:rFonts w:ascii="微软雅黑" w:eastAsia="微软雅黑" w:hAnsi="微软雅黑" w:cs="Times New Roman"/>
                <w:b/>
                <w:bCs/>
                <w:sz w:val="20"/>
                <w:szCs w:val="18"/>
              </w:rPr>
              <w:t>课程目标</w:t>
            </w:r>
          </w:p>
        </w:tc>
        <w:tc>
          <w:tcPr>
            <w:tcW w:w="2268" w:type="dxa"/>
            <w:shd w:val="clear" w:color="auto" w:fill="C5E2FF"/>
            <w:vAlign w:val="center"/>
          </w:tcPr>
          <w:p w:rsidR="00B618D4" w:rsidRPr="008839F1" w:rsidRDefault="00B618D4" w:rsidP="008F68B1">
            <w:pPr>
              <w:overflowPunct w:val="0"/>
              <w:adjustRightInd w:val="0"/>
              <w:spacing w:line="400" w:lineRule="exact"/>
              <w:jc w:val="center"/>
              <w:rPr>
                <w:rFonts w:ascii="微软雅黑" w:eastAsia="微软雅黑" w:hAnsi="微软雅黑" w:cs="Times New Roman"/>
                <w:b/>
                <w:bCs/>
                <w:sz w:val="20"/>
                <w:szCs w:val="18"/>
              </w:rPr>
            </w:pPr>
            <w:r w:rsidRPr="008839F1">
              <w:rPr>
                <w:rFonts w:ascii="微软雅黑" w:eastAsia="微软雅黑" w:hAnsi="微软雅黑" w:cs="Times New Roman"/>
                <w:b/>
                <w:bCs/>
                <w:sz w:val="20"/>
                <w:szCs w:val="18"/>
              </w:rPr>
              <w:t>主要内容</w:t>
            </w:r>
          </w:p>
        </w:tc>
        <w:tc>
          <w:tcPr>
            <w:tcW w:w="2699" w:type="dxa"/>
            <w:shd w:val="clear" w:color="auto" w:fill="C5E2FF"/>
          </w:tcPr>
          <w:p w:rsidR="00B618D4" w:rsidRPr="008839F1" w:rsidRDefault="00B618D4" w:rsidP="008F68B1">
            <w:pPr>
              <w:overflowPunct w:val="0"/>
              <w:adjustRightInd w:val="0"/>
              <w:spacing w:line="400" w:lineRule="exact"/>
              <w:jc w:val="center"/>
              <w:rPr>
                <w:rFonts w:ascii="微软雅黑" w:eastAsia="微软雅黑" w:hAnsi="微软雅黑" w:cs="Times New Roman"/>
                <w:b/>
                <w:bCs/>
                <w:sz w:val="20"/>
                <w:szCs w:val="18"/>
              </w:rPr>
            </w:pPr>
            <w:r w:rsidRPr="008839F1">
              <w:rPr>
                <w:rFonts w:ascii="微软雅黑" w:eastAsia="微软雅黑" w:hAnsi="微软雅黑" w:cs="Times New Roman" w:hint="eastAsia"/>
                <w:b/>
                <w:bCs/>
                <w:sz w:val="20"/>
                <w:szCs w:val="18"/>
              </w:rPr>
              <w:t>课程</w:t>
            </w:r>
            <w:proofErr w:type="gramStart"/>
            <w:r w:rsidRPr="008839F1">
              <w:rPr>
                <w:rFonts w:ascii="微软雅黑" w:eastAsia="微软雅黑" w:hAnsi="微软雅黑" w:cs="Times New Roman" w:hint="eastAsia"/>
                <w:b/>
                <w:bCs/>
                <w:sz w:val="20"/>
                <w:szCs w:val="18"/>
              </w:rPr>
              <w:t>思政点</w:t>
            </w:r>
            <w:proofErr w:type="gramEnd"/>
          </w:p>
        </w:tc>
        <w:tc>
          <w:tcPr>
            <w:tcW w:w="856" w:type="dxa"/>
            <w:shd w:val="clear" w:color="auto" w:fill="C5E2FF"/>
          </w:tcPr>
          <w:p w:rsidR="00B618D4" w:rsidRPr="008839F1" w:rsidRDefault="00B618D4" w:rsidP="008F68B1">
            <w:pPr>
              <w:overflowPunct w:val="0"/>
              <w:adjustRightInd w:val="0"/>
              <w:spacing w:line="400" w:lineRule="exact"/>
              <w:jc w:val="center"/>
              <w:rPr>
                <w:rFonts w:ascii="微软雅黑" w:eastAsia="微软雅黑" w:hAnsi="微软雅黑" w:cs="Times New Roman"/>
                <w:b/>
                <w:bCs/>
                <w:sz w:val="20"/>
                <w:szCs w:val="18"/>
              </w:rPr>
            </w:pPr>
            <w:r>
              <w:rPr>
                <w:rFonts w:ascii="微软雅黑" w:eastAsia="微软雅黑" w:hAnsi="微软雅黑" w:cs="Times New Roman" w:hint="eastAsia"/>
                <w:b/>
                <w:bCs/>
                <w:color w:val="C00000"/>
                <w:sz w:val="18"/>
                <w:szCs w:val="18"/>
              </w:rPr>
              <w:t>对人才培养规格的支撑</w:t>
            </w:r>
          </w:p>
        </w:tc>
        <w:tc>
          <w:tcPr>
            <w:tcW w:w="856" w:type="dxa"/>
            <w:shd w:val="clear" w:color="auto" w:fill="C5E2FF"/>
            <w:vAlign w:val="center"/>
          </w:tcPr>
          <w:p w:rsidR="00B618D4" w:rsidRPr="008839F1" w:rsidRDefault="00B618D4" w:rsidP="008F68B1">
            <w:pPr>
              <w:overflowPunct w:val="0"/>
              <w:adjustRightInd w:val="0"/>
              <w:spacing w:line="400" w:lineRule="exact"/>
              <w:jc w:val="center"/>
              <w:rPr>
                <w:rFonts w:ascii="微软雅黑" w:eastAsia="微软雅黑" w:hAnsi="微软雅黑" w:cs="Times New Roman"/>
                <w:b/>
                <w:bCs/>
                <w:sz w:val="20"/>
                <w:szCs w:val="18"/>
              </w:rPr>
            </w:pPr>
            <w:r w:rsidRPr="008839F1">
              <w:rPr>
                <w:rFonts w:ascii="微软雅黑" w:eastAsia="微软雅黑" w:hAnsi="微软雅黑" w:cs="Times New Roman" w:hint="eastAsia"/>
                <w:b/>
                <w:bCs/>
                <w:sz w:val="20"/>
                <w:szCs w:val="18"/>
              </w:rPr>
              <w:t>总学时</w:t>
            </w:r>
          </w:p>
        </w:tc>
      </w:tr>
      <w:tr w:rsidR="00B618D4" w:rsidRPr="008839F1" w:rsidTr="00B618D4">
        <w:trPr>
          <w:jc w:val="center"/>
        </w:trPr>
        <w:tc>
          <w:tcPr>
            <w:tcW w:w="668" w:type="dxa"/>
            <w:vAlign w:val="center"/>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1</w:t>
            </w:r>
          </w:p>
        </w:tc>
        <w:tc>
          <w:tcPr>
            <w:tcW w:w="745" w:type="dxa"/>
            <w:vAlign w:val="center"/>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二外俄语</w:t>
            </w:r>
          </w:p>
        </w:tc>
        <w:tc>
          <w:tcPr>
            <w:tcW w:w="2693" w:type="dxa"/>
            <w:vAlign w:val="center"/>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语音、语调、常用词汇、重要句型、基础语法、日常对话、相关课文及练习等。</w:t>
            </w:r>
          </w:p>
        </w:tc>
        <w:tc>
          <w:tcPr>
            <w:tcW w:w="2268" w:type="dxa"/>
            <w:vAlign w:val="center"/>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掌握俄语的基本听说能力</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B618D4" w:rsidRDefault="00B618D4" w:rsidP="00802B54">
            <w:pPr>
              <w:widowControl/>
              <w:jc w:val="center"/>
              <w:rPr>
                <w:rFonts w:ascii="微软雅黑" w:eastAsia="微软雅黑" w:hAnsi="微软雅黑" w:cs="宋体"/>
                <w:color w:val="000000"/>
                <w:kern w:val="0"/>
                <w:sz w:val="18"/>
                <w:szCs w:val="18"/>
              </w:rPr>
            </w:pPr>
            <w:r>
              <w:rPr>
                <w:rFonts w:ascii="微软雅黑" w:eastAsia="微软雅黑" w:hAnsi="微软雅黑" w:hint="eastAsia"/>
                <w:color w:val="000000"/>
                <w:sz w:val="18"/>
                <w:szCs w:val="18"/>
              </w:rPr>
              <w:t>学习俄罗斯语言及国情文化，有助于学生开阔视野， 加深对俄罗斯的了解，学习和借鉴先进技术，提高人文素养，促进思维、情感、思辨等能力的发展，从而形成良好的品格和高尚的道德情操。</w:t>
            </w:r>
          </w:p>
        </w:tc>
        <w:tc>
          <w:tcPr>
            <w:tcW w:w="856" w:type="dxa"/>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S</w:t>
            </w:r>
            <w:r>
              <w:rPr>
                <w:rFonts w:ascii="微软雅黑" w:eastAsia="微软雅黑" w:hAnsi="微软雅黑" w:cs="Times New Roman"/>
                <w:sz w:val="18"/>
                <w:szCs w:val="18"/>
              </w:rPr>
              <w:t>1</w:t>
            </w:r>
          </w:p>
        </w:tc>
        <w:tc>
          <w:tcPr>
            <w:tcW w:w="856" w:type="dxa"/>
            <w:vAlign w:val="center"/>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144</w:t>
            </w:r>
          </w:p>
        </w:tc>
      </w:tr>
      <w:tr w:rsidR="00B618D4" w:rsidRPr="008839F1" w:rsidTr="00B618D4">
        <w:trPr>
          <w:jc w:val="center"/>
        </w:trPr>
        <w:tc>
          <w:tcPr>
            <w:tcW w:w="668" w:type="dxa"/>
            <w:vAlign w:val="center"/>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2</w:t>
            </w:r>
          </w:p>
        </w:tc>
        <w:tc>
          <w:tcPr>
            <w:tcW w:w="745" w:type="dxa"/>
            <w:vAlign w:val="center"/>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应急医疗</w:t>
            </w:r>
          </w:p>
        </w:tc>
        <w:tc>
          <w:tcPr>
            <w:tcW w:w="2693" w:type="dxa"/>
            <w:vAlign w:val="center"/>
          </w:tcPr>
          <w:p w:rsidR="00B618D4" w:rsidRPr="008839F1" w:rsidRDefault="00B618D4" w:rsidP="00802B54">
            <w:pPr>
              <w:overflowPunct w:val="0"/>
              <w:adjustRightInd w:val="0"/>
              <w:snapToGrid w:val="0"/>
              <w:spacing w:line="360" w:lineRule="atLeast"/>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1. 正确掌客舱内急救设备的正确使用方法；</w:t>
            </w:r>
          </w:p>
          <w:p w:rsidR="00B618D4" w:rsidRPr="008839F1" w:rsidRDefault="00B618D4" w:rsidP="00802B54">
            <w:pPr>
              <w:overflowPunct w:val="0"/>
              <w:adjustRightInd w:val="0"/>
              <w:snapToGrid w:val="0"/>
              <w:spacing w:line="360" w:lineRule="atLeast"/>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2. 熟练掌握机上急救的原则和处理程序；</w:t>
            </w:r>
          </w:p>
          <w:p w:rsidR="00B618D4" w:rsidRPr="008839F1" w:rsidRDefault="00B618D4" w:rsidP="00802B54">
            <w:pPr>
              <w:overflowPunct w:val="0"/>
              <w:adjustRightInd w:val="0"/>
              <w:snapToGrid w:val="0"/>
              <w:spacing w:line="360" w:lineRule="atLeast"/>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3. 掌握机上急救的技能，对机上常见事故和疾病能够做出正确评估和给予及时抢救。</w:t>
            </w:r>
          </w:p>
        </w:tc>
        <w:tc>
          <w:tcPr>
            <w:tcW w:w="2268" w:type="dxa"/>
            <w:vAlign w:val="center"/>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掌握机上急救的基础知识、了解机上急救的基本情况、掌握客舱内急救设备的使用方法。</w:t>
            </w:r>
          </w:p>
        </w:tc>
        <w:tc>
          <w:tcPr>
            <w:tcW w:w="2699" w:type="dxa"/>
            <w:tcBorders>
              <w:top w:val="nil"/>
              <w:left w:val="single" w:sz="4" w:space="0" w:color="auto"/>
              <w:bottom w:val="single" w:sz="4" w:space="0" w:color="auto"/>
              <w:right w:val="single" w:sz="4" w:space="0" w:color="auto"/>
            </w:tcBorders>
            <w:shd w:val="clear" w:color="auto" w:fill="auto"/>
            <w:vAlign w:val="center"/>
          </w:tcPr>
          <w:p w:rsidR="00B618D4" w:rsidRDefault="00B618D4" w:rsidP="00802B54">
            <w:pPr>
              <w:jc w:val="left"/>
              <w:rPr>
                <w:rFonts w:ascii="微软雅黑" w:eastAsia="微软雅黑" w:hAnsi="微软雅黑"/>
                <w:color w:val="000000"/>
                <w:sz w:val="18"/>
                <w:szCs w:val="18"/>
              </w:rPr>
            </w:pPr>
            <w:r>
              <w:rPr>
                <w:rFonts w:ascii="微软雅黑" w:eastAsia="微软雅黑" w:hAnsi="微软雅黑" w:hint="eastAsia"/>
                <w:color w:val="000000"/>
                <w:sz w:val="18"/>
                <w:szCs w:val="18"/>
              </w:rPr>
              <w:t>贯彻客舱生命安全是乘务员的基本素养，是爱公司、爱人民和爱国家的基本要求。</w:t>
            </w:r>
          </w:p>
        </w:tc>
        <w:tc>
          <w:tcPr>
            <w:tcW w:w="856" w:type="dxa"/>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S</w:t>
            </w:r>
            <w:r>
              <w:rPr>
                <w:rFonts w:ascii="微软雅黑" w:eastAsia="微软雅黑" w:hAnsi="微软雅黑" w:cs="Times New Roman"/>
                <w:sz w:val="18"/>
                <w:szCs w:val="18"/>
              </w:rPr>
              <w:t>2</w:t>
            </w:r>
          </w:p>
        </w:tc>
        <w:tc>
          <w:tcPr>
            <w:tcW w:w="856" w:type="dxa"/>
            <w:vAlign w:val="center"/>
          </w:tcPr>
          <w:p w:rsidR="00B618D4" w:rsidRPr="008839F1" w:rsidRDefault="00B618D4" w:rsidP="00802B54">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36</w:t>
            </w:r>
          </w:p>
        </w:tc>
      </w:tr>
      <w:tr w:rsidR="00B618D4" w:rsidRPr="008839F1" w:rsidTr="00B618D4">
        <w:trPr>
          <w:jc w:val="center"/>
        </w:trPr>
        <w:tc>
          <w:tcPr>
            <w:tcW w:w="668" w:type="dxa"/>
            <w:vAlign w:val="center"/>
          </w:tcPr>
          <w:p w:rsidR="00B618D4" w:rsidRPr="008839F1" w:rsidRDefault="00B618D4" w:rsidP="005D1169">
            <w:pPr>
              <w:overflowPunct w:val="0"/>
              <w:adjustRightInd w:val="0"/>
              <w:snapToGrid w:val="0"/>
              <w:spacing w:line="360" w:lineRule="atLeast"/>
              <w:jc w:val="center"/>
              <w:rPr>
                <w:rFonts w:ascii="微软雅黑" w:eastAsia="微软雅黑" w:hAnsi="微软雅黑" w:cs="Times New Roman"/>
                <w:sz w:val="18"/>
                <w:szCs w:val="18"/>
              </w:rPr>
            </w:pPr>
            <w:r>
              <w:rPr>
                <w:rFonts w:ascii="微软雅黑" w:eastAsia="微软雅黑" w:hAnsi="微软雅黑" w:cs="Times New Roman"/>
                <w:sz w:val="18"/>
                <w:szCs w:val="18"/>
              </w:rPr>
              <w:t>5</w:t>
            </w:r>
          </w:p>
        </w:tc>
        <w:tc>
          <w:tcPr>
            <w:tcW w:w="745" w:type="dxa"/>
            <w:vAlign w:val="center"/>
          </w:tcPr>
          <w:p w:rsidR="00B618D4" w:rsidRPr="008839F1" w:rsidRDefault="00B618D4" w:rsidP="005D1169">
            <w:pPr>
              <w:overflowPunct w:val="0"/>
              <w:adjustRightInd w:val="0"/>
              <w:snapToGrid w:val="0"/>
              <w:spacing w:line="36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社交礼仪</w:t>
            </w:r>
          </w:p>
        </w:tc>
        <w:tc>
          <w:tcPr>
            <w:tcW w:w="2693" w:type="dxa"/>
            <w:vAlign w:val="center"/>
          </w:tcPr>
          <w:p w:rsidR="00B618D4" w:rsidRPr="008839F1" w:rsidRDefault="00B618D4" w:rsidP="005D1169">
            <w:pPr>
              <w:overflowPunct w:val="0"/>
              <w:adjustRightInd w:val="0"/>
              <w:snapToGrid w:val="0"/>
              <w:spacing w:line="360" w:lineRule="atLeast"/>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掌握航空服务礼仪的基本理论知识；掌握航空服务人员职业形象塑造的基本方法、技能，掌握航空服务接待礼仪规范。能够熟练应用常用的礼仪知识，并能在实际生活和工作中应用，展现良好个人素质和职业素养；</w:t>
            </w:r>
          </w:p>
        </w:tc>
        <w:tc>
          <w:tcPr>
            <w:tcW w:w="2268" w:type="dxa"/>
            <w:vAlign w:val="center"/>
          </w:tcPr>
          <w:p w:rsidR="00B618D4" w:rsidRPr="008839F1" w:rsidRDefault="00B618D4" w:rsidP="005D1169">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一、礼仪概述  二、职业形象塑造  三、日常交际礼仪  四、航空服务礼仪</w:t>
            </w:r>
          </w:p>
        </w:tc>
        <w:tc>
          <w:tcPr>
            <w:tcW w:w="2699" w:type="dxa"/>
          </w:tcPr>
          <w:p w:rsidR="00B618D4" w:rsidRPr="008839F1" w:rsidRDefault="00B618D4" w:rsidP="005D1169">
            <w:pPr>
              <w:overflowPunct w:val="0"/>
              <w:adjustRightInd w:val="0"/>
              <w:snapToGrid w:val="0"/>
              <w:spacing w:line="360" w:lineRule="atLeast"/>
              <w:jc w:val="center"/>
              <w:rPr>
                <w:rFonts w:ascii="微软雅黑" w:eastAsia="微软雅黑" w:hAnsi="微软雅黑" w:cs="Times New Roman"/>
                <w:sz w:val="18"/>
                <w:szCs w:val="18"/>
              </w:rPr>
            </w:pPr>
            <w:r w:rsidRPr="00802B54">
              <w:rPr>
                <w:rFonts w:ascii="微软雅黑" w:eastAsia="微软雅黑" w:hAnsi="微软雅黑" w:cs="Times New Roman" w:hint="eastAsia"/>
                <w:sz w:val="18"/>
                <w:szCs w:val="18"/>
              </w:rPr>
              <w:t>作为服务类人才的培养课程，应在礼仪学习中深刻学习理解并传承中华传统文化。充分发挥“道德规范作用”，将</w:t>
            </w:r>
            <w:proofErr w:type="gramStart"/>
            <w:r w:rsidRPr="00802B54">
              <w:rPr>
                <w:rFonts w:ascii="微软雅黑" w:eastAsia="微软雅黑" w:hAnsi="微软雅黑" w:cs="Times New Roman" w:hint="eastAsia"/>
                <w:sz w:val="18"/>
                <w:szCs w:val="18"/>
              </w:rPr>
              <w:t>课程思政有意识</w:t>
            </w:r>
            <w:proofErr w:type="gramEnd"/>
            <w:r w:rsidRPr="00802B54">
              <w:rPr>
                <w:rFonts w:ascii="微软雅黑" w:eastAsia="微软雅黑" w:hAnsi="微软雅黑" w:cs="Times New Roman" w:hint="eastAsia"/>
                <w:sz w:val="18"/>
                <w:szCs w:val="18"/>
              </w:rPr>
              <w:t>的放入课程大纲，</w:t>
            </w:r>
            <w:proofErr w:type="gramStart"/>
            <w:r w:rsidRPr="00802B54">
              <w:rPr>
                <w:rFonts w:ascii="微软雅黑" w:eastAsia="微软雅黑" w:hAnsi="微软雅黑" w:cs="Times New Roman" w:hint="eastAsia"/>
                <w:sz w:val="18"/>
                <w:szCs w:val="18"/>
              </w:rPr>
              <w:t>明确思政</w:t>
            </w:r>
            <w:proofErr w:type="gramEnd"/>
            <w:r w:rsidRPr="00802B54">
              <w:rPr>
                <w:rFonts w:ascii="微软雅黑" w:eastAsia="微软雅黑" w:hAnsi="微软雅黑" w:cs="Times New Roman" w:hint="eastAsia"/>
                <w:sz w:val="18"/>
                <w:szCs w:val="18"/>
              </w:rPr>
              <w:t>的教学目的，与知识目标和能力目标结合，增加素质目标，引导学生在服务岗位上</w:t>
            </w:r>
            <w:proofErr w:type="gramStart"/>
            <w:r w:rsidRPr="00802B54">
              <w:rPr>
                <w:rFonts w:ascii="微软雅黑" w:eastAsia="微软雅黑" w:hAnsi="微软雅黑" w:cs="Times New Roman" w:hint="eastAsia"/>
                <w:sz w:val="18"/>
                <w:szCs w:val="18"/>
              </w:rPr>
              <w:t>践行</w:t>
            </w:r>
            <w:proofErr w:type="gramEnd"/>
            <w:r w:rsidRPr="00802B54">
              <w:rPr>
                <w:rFonts w:ascii="微软雅黑" w:eastAsia="微软雅黑" w:hAnsi="微软雅黑" w:cs="Times New Roman" w:hint="eastAsia"/>
                <w:sz w:val="18"/>
                <w:szCs w:val="18"/>
              </w:rPr>
              <w:t>社会主义核心价值观，深刻理解并自觉实践服务行业服务至上的职业精神和全心全意为客人服务的职业规范，培养学生成为德智体美劳全面发展的社会主义建设者和接班人。</w:t>
            </w:r>
          </w:p>
        </w:tc>
        <w:tc>
          <w:tcPr>
            <w:tcW w:w="856" w:type="dxa"/>
          </w:tcPr>
          <w:p w:rsidR="00B618D4" w:rsidRPr="008839F1" w:rsidRDefault="00B618D4" w:rsidP="005D1169">
            <w:pPr>
              <w:overflowPunct w:val="0"/>
              <w:adjustRightInd w:val="0"/>
              <w:snapToGrid w:val="0"/>
              <w:spacing w:line="360" w:lineRule="atLeast"/>
              <w:jc w:val="center"/>
              <w:rPr>
                <w:rFonts w:ascii="微软雅黑" w:eastAsia="微软雅黑" w:hAnsi="微软雅黑" w:cs="Times New Roman"/>
                <w:sz w:val="18"/>
                <w:szCs w:val="18"/>
              </w:rPr>
            </w:pPr>
            <w:r>
              <w:rPr>
                <w:rFonts w:ascii="微软雅黑" w:eastAsia="微软雅黑" w:hAnsi="微软雅黑" w:cs="Times New Roman" w:hint="eastAsia"/>
                <w:sz w:val="18"/>
                <w:szCs w:val="18"/>
              </w:rPr>
              <w:t>S</w:t>
            </w:r>
            <w:r>
              <w:rPr>
                <w:rFonts w:ascii="微软雅黑" w:eastAsia="微软雅黑" w:hAnsi="微软雅黑" w:cs="Times New Roman"/>
                <w:sz w:val="18"/>
                <w:szCs w:val="18"/>
              </w:rPr>
              <w:t>3</w:t>
            </w:r>
          </w:p>
        </w:tc>
        <w:tc>
          <w:tcPr>
            <w:tcW w:w="856" w:type="dxa"/>
            <w:vAlign w:val="center"/>
          </w:tcPr>
          <w:p w:rsidR="00B618D4" w:rsidRPr="008839F1" w:rsidRDefault="00B618D4" w:rsidP="005D1169">
            <w:pPr>
              <w:overflowPunct w:val="0"/>
              <w:adjustRightInd w:val="0"/>
              <w:snapToGrid w:val="0"/>
              <w:spacing w:line="36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30</w:t>
            </w:r>
          </w:p>
        </w:tc>
      </w:tr>
    </w:tbl>
    <w:p w:rsidR="0037500E" w:rsidRPr="008839F1" w:rsidRDefault="0037500E"/>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108" w:name="_Toc18905"/>
      <w:bookmarkStart w:id="109" w:name="_Toc9203"/>
      <w:bookmarkStart w:id="110" w:name="_Toc41473426"/>
      <w:bookmarkStart w:id="111" w:name="_Toc26439609"/>
      <w:bookmarkStart w:id="112" w:name="_Toc41473124"/>
      <w:bookmarkStart w:id="113" w:name="_Toc26439360"/>
      <w:bookmarkStart w:id="114" w:name="_Toc1693"/>
      <w:bookmarkStart w:id="115" w:name="_Hlk26734545"/>
      <w:r w:rsidRPr="008839F1">
        <w:rPr>
          <w:rFonts w:ascii="微软雅黑" w:eastAsia="微软雅黑" w:hAnsi="微软雅黑" w:hint="eastAsia"/>
          <w:sz w:val="24"/>
          <w:szCs w:val="24"/>
        </w:rPr>
        <w:t>表</w:t>
      </w:r>
      <w:r w:rsidR="00FC6FB8">
        <w:rPr>
          <w:rFonts w:ascii="微软雅黑" w:eastAsia="微软雅黑" w:hAnsi="微软雅黑"/>
          <w:sz w:val="24"/>
          <w:szCs w:val="24"/>
        </w:rPr>
        <w:t>8</w:t>
      </w:r>
      <w:r w:rsidRPr="008839F1">
        <w:rPr>
          <w:rFonts w:ascii="微软雅黑" w:eastAsia="微软雅黑" w:hAnsi="微软雅黑" w:hint="eastAsia"/>
          <w:sz w:val="24"/>
          <w:szCs w:val="24"/>
        </w:rPr>
        <w:t xml:space="preserve"> 实践实习课程设置及学时安排</w:t>
      </w:r>
      <w:bookmarkEnd w:id="108"/>
      <w:bookmarkEnd w:id="109"/>
      <w:bookmarkEnd w:id="110"/>
      <w:bookmarkEnd w:id="111"/>
      <w:bookmarkEnd w:id="112"/>
      <w:bookmarkEnd w:id="113"/>
      <w:bookmarkEnd w:id="114"/>
    </w:p>
    <w:tbl>
      <w:tblPr>
        <w:tblStyle w:val="af2"/>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10"/>
        <w:gridCol w:w="2693"/>
        <w:gridCol w:w="2268"/>
        <w:gridCol w:w="2738"/>
        <w:gridCol w:w="844"/>
        <w:gridCol w:w="844"/>
      </w:tblGrid>
      <w:tr w:rsidR="00B618D4" w:rsidRPr="008839F1" w:rsidTr="00B618D4">
        <w:trPr>
          <w:trHeight w:val="460"/>
          <w:jc w:val="center"/>
        </w:trPr>
        <w:tc>
          <w:tcPr>
            <w:tcW w:w="703"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bookmarkStart w:id="116" w:name="_Hlk26734528"/>
            <w:r w:rsidRPr="008839F1">
              <w:rPr>
                <w:rFonts w:ascii="微软雅黑" w:eastAsia="微软雅黑" w:hAnsi="微软雅黑" w:cs="Times New Roman" w:hint="eastAsia"/>
                <w:b/>
                <w:bCs/>
                <w:sz w:val="18"/>
                <w:szCs w:val="18"/>
              </w:rPr>
              <w:t>序号</w:t>
            </w:r>
          </w:p>
        </w:tc>
        <w:tc>
          <w:tcPr>
            <w:tcW w:w="710"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课程名称</w:t>
            </w:r>
          </w:p>
        </w:tc>
        <w:tc>
          <w:tcPr>
            <w:tcW w:w="2693"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b/>
                <w:bCs/>
                <w:sz w:val="18"/>
                <w:szCs w:val="18"/>
              </w:rPr>
              <w:t>课程目标</w:t>
            </w:r>
          </w:p>
        </w:tc>
        <w:tc>
          <w:tcPr>
            <w:tcW w:w="2268"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b/>
                <w:bCs/>
                <w:sz w:val="18"/>
                <w:szCs w:val="18"/>
              </w:rPr>
              <w:t>主要内容</w:t>
            </w:r>
          </w:p>
        </w:tc>
        <w:tc>
          <w:tcPr>
            <w:tcW w:w="2738"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课程</w:t>
            </w:r>
            <w:proofErr w:type="gramStart"/>
            <w:r w:rsidRPr="008839F1">
              <w:rPr>
                <w:rFonts w:ascii="微软雅黑" w:eastAsia="微软雅黑" w:hAnsi="微软雅黑" w:cs="Times New Roman" w:hint="eastAsia"/>
                <w:b/>
                <w:bCs/>
                <w:sz w:val="18"/>
                <w:szCs w:val="18"/>
              </w:rPr>
              <w:t>思政点</w:t>
            </w:r>
            <w:proofErr w:type="gramEnd"/>
          </w:p>
        </w:tc>
        <w:tc>
          <w:tcPr>
            <w:tcW w:w="844" w:type="dxa"/>
            <w:shd w:val="clear" w:color="auto" w:fill="C5E2FF"/>
          </w:tcPr>
          <w:p w:rsidR="00B618D4" w:rsidRPr="008839F1" w:rsidRDefault="00B618D4">
            <w:pPr>
              <w:adjustRightInd w:val="0"/>
              <w:spacing w:line="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color w:val="C00000"/>
                <w:sz w:val="18"/>
                <w:szCs w:val="18"/>
              </w:rPr>
              <w:t>对人才培养规格的支撑</w:t>
            </w:r>
          </w:p>
        </w:tc>
        <w:tc>
          <w:tcPr>
            <w:tcW w:w="844" w:type="dxa"/>
            <w:shd w:val="clear" w:color="auto" w:fill="C5E2FF"/>
            <w:vAlign w:val="center"/>
          </w:tcPr>
          <w:p w:rsidR="00B618D4" w:rsidRPr="008839F1" w:rsidRDefault="00B618D4">
            <w:pPr>
              <w:adjustRightInd w:val="0"/>
              <w:spacing w:line="0" w:lineRule="atLeast"/>
              <w:jc w:val="center"/>
              <w:rPr>
                <w:rFonts w:ascii="微软雅黑" w:eastAsia="微软雅黑" w:hAnsi="微软雅黑" w:cs="Times New Roman"/>
                <w:b/>
                <w:bCs/>
                <w:sz w:val="18"/>
                <w:szCs w:val="18"/>
              </w:rPr>
            </w:pPr>
            <w:r w:rsidRPr="008839F1">
              <w:rPr>
                <w:rFonts w:ascii="微软雅黑" w:eastAsia="微软雅黑" w:hAnsi="微软雅黑" w:cs="Times New Roman" w:hint="eastAsia"/>
                <w:b/>
                <w:bCs/>
                <w:sz w:val="18"/>
                <w:szCs w:val="18"/>
              </w:rPr>
              <w:t>总学时</w:t>
            </w:r>
          </w:p>
        </w:tc>
      </w:tr>
      <w:tr w:rsidR="00B618D4" w:rsidRPr="008839F1" w:rsidTr="00B618D4">
        <w:trPr>
          <w:jc w:val="center"/>
        </w:trPr>
        <w:tc>
          <w:tcPr>
            <w:tcW w:w="703" w:type="dxa"/>
            <w:vAlign w:val="center"/>
          </w:tcPr>
          <w:p w:rsidR="00B618D4" w:rsidRPr="008839F1" w:rsidRDefault="00B618D4" w:rsidP="00F8568C">
            <w:pPr>
              <w:adjustRightInd w:val="0"/>
              <w:spacing w:line="0" w:lineRule="atLeast"/>
              <w:jc w:val="center"/>
              <w:rPr>
                <w:rFonts w:ascii="微软雅黑" w:eastAsia="微软雅黑" w:hAnsi="微软雅黑" w:cs="Times New Roman"/>
                <w:sz w:val="18"/>
                <w:szCs w:val="18"/>
              </w:rPr>
            </w:pPr>
            <w:bookmarkStart w:id="117" w:name="_Hlk26515138"/>
            <w:r w:rsidRPr="008839F1">
              <w:rPr>
                <w:rFonts w:ascii="微软雅黑" w:eastAsia="微软雅黑" w:hAnsi="微软雅黑" w:cs="Times New Roman" w:hint="eastAsia"/>
                <w:sz w:val="18"/>
                <w:szCs w:val="18"/>
              </w:rPr>
              <w:t>1</w:t>
            </w:r>
          </w:p>
        </w:tc>
        <w:tc>
          <w:tcPr>
            <w:tcW w:w="710" w:type="dxa"/>
            <w:shd w:val="clear" w:color="auto" w:fill="auto"/>
            <w:vAlign w:val="center"/>
          </w:tcPr>
          <w:p w:rsidR="00B618D4" w:rsidRPr="008839F1" w:rsidRDefault="00B618D4" w:rsidP="00F8568C">
            <w:pPr>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顶岗实习</w:t>
            </w:r>
          </w:p>
        </w:tc>
        <w:tc>
          <w:tcPr>
            <w:tcW w:w="2693" w:type="dxa"/>
            <w:vAlign w:val="center"/>
          </w:tcPr>
          <w:p w:rsidR="00B618D4" w:rsidRPr="008839F1" w:rsidRDefault="00B618D4" w:rsidP="00F8568C">
            <w:pPr>
              <w:adjustRightInd w:val="0"/>
              <w:spacing w:line="0" w:lineRule="atLeast"/>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通过在实践岗位锻炼，结合所学知识，熟悉岗位，掌握岗位工作特点和要求，满足用人单位需求。</w:t>
            </w:r>
          </w:p>
        </w:tc>
        <w:tc>
          <w:tcPr>
            <w:tcW w:w="2268" w:type="dxa"/>
            <w:vAlign w:val="center"/>
          </w:tcPr>
          <w:p w:rsidR="00B618D4" w:rsidRPr="008839F1" w:rsidRDefault="00B618D4" w:rsidP="00F8568C">
            <w:pPr>
              <w:adjustRightInd w:val="0"/>
              <w:spacing w:line="0" w:lineRule="atLeast"/>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岗前培训、熟知岗位、顶岗实践等。</w:t>
            </w:r>
          </w:p>
        </w:tc>
        <w:tc>
          <w:tcPr>
            <w:tcW w:w="2738" w:type="dxa"/>
            <w:shd w:val="clear" w:color="auto" w:fill="auto"/>
            <w:vAlign w:val="center"/>
          </w:tcPr>
          <w:p w:rsidR="00B618D4" w:rsidRPr="008839F1" w:rsidRDefault="00B618D4" w:rsidP="00F8568C">
            <w:pPr>
              <w:spacing w:line="0" w:lineRule="atLeast"/>
              <w:jc w:val="center"/>
              <w:rPr>
                <w:rFonts w:ascii="微软雅黑" w:eastAsia="微软雅黑" w:hAnsi="微软雅黑" w:cs="Times New Roman"/>
                <w:sz w:val="18"/>
                <w:szCs w:val="18"/>
              </w:rPr>
            </w:pPr>
            <w:r w:rsidRPr="00E37FFB">
              <w:rPr>
                <w:rFonts w:ascii="微软雅黑" w:eastAsia="微软雅黑" w:hAnsi="微软雅黑" w:cs="Times New Roman" w:hint="eastAsia"/>
                <w:sz w:val="18"/>
                <w:szCs w:val="18"/>
              </w:rPr>
              <w:t>对岗位和工作建立更加清晰完整的概念，增强对专业的敬业精神与社会责任感；也了解了工作相关规章制度、法律法规。充分感受社会主义制度的优越性，加强对制度的认同，实践自我价值。</w:t>
            </w:r>
          </w:p>
        </w:tc>
        <w:tc>
          <w:tcPr>
            <w:tcW w:w="844" w:type="dxa"/>
          </w:tcPr>
          <w:p w:rsidR="00B618D4" w:rsidRPr="008839F1" w:rsidRDefault="00B618D4" w:rsidP="00F8568C">
            <w:pPr>
              <w:spacing w:line="0" w:lineRule="atLeast"/>
              <w:jc w:val="center"/>
              <w:rPr>
                <w:rFonts w:ascii="微软雅黑" w:eastAsia="微软雅黑" w:hAnsi="微软雅黑" w:cs="Times New Roman"/>
                <w:sz w:val="18"/>
                <w:szCs w:val="18"/>
              </w:rPr>
            </w:pPr>
          </w:p>
        </w:tc>
        <w:tc>
          <w:tcPr>
            <w:tcW w:w="844" w:type="dxa"/>
            <w:shd w:val="clear" w:color="auto" w:fill="auto"/>
            <w:vAlign w:val="center"/>
          </w:tcPr>
          <w:p w:rsidR="00B618D4" w:rsidRPr="008839F1" w:rsidRDefault="00B618D4" w:rsidP="00F8568C">
            <w:pPr>
              <w:spacing w:line="0" w:lineRule="atLeast"/>
              <w:jc w:val="center"/>
              <w:rPr>
                <w:rFonts w:ascii="微软雅黑" w:eastAsia="微软雅黑" w:hAnsi="微软雅黑" w:cs="Times New Roman"/>
                <w:sz w:val="18"/>
                <w:szCs w:val="18"/>
              </w:rPr>
            </w:pPr>
            <w:r w:rsidRPr="008839F1">
              <w:rPr>
                <w:rFonts w:ascii="微软雅黑" w:eastAsia="微软雅黑" w:hAnsi="微软雅黑" w:cs="Times New Roman" w:hint="eastAsia"/>
                <w:sz w:val="18"/>
                <w:szCs w:val="18"/>
              </w:rPr>
              <w:t>960</w:t>
            </w:r>
          </w:p>
        </w:tc>
      </w:tr>
    </w:tbl>
    <w:p w:rsidR="00650DBE" w:rsidRDefault="00650DBE" w:rsidP="00650DBE">
      <w:pPr>
        <w:overflowPunct w:val="0"/>
        <w:adjustRightInd w:val="0"/>
        <w:snapToGrid w:val="0"/>
        <w:spacing w:line="500" w:lineRule="exact"/>
        <w:ind w:left="480"/>
        <w:rPr>
          <w:rFonts w:ascii="微软雅黑" w:eastAsia="微软雅黑" w:hAnsi="微软雅黑" w:cs="微软雅黑"/>
          <w:b/>
          <w:sz w:val="24"/>
          <w:szCs w:val="24"/>
        </w:rPr>
      </w:pPr>
      <w:bookmarkStart w:id="118" w:name="_Toc27233233"/>
      <w:bookmarkEnd w:id="106"/>
      <w:bookmarkEnd w:id="115"/>
      <w:bookmarkEnd w:id="116"/>
      <w:bookmarkEnd w:id="117"/>
      <w:r>
        <w:rPr>
          <w:rFonts w:ascii="微软雅黑" w:eastAsia="微软雅黑" w:hAnsi="微软雅黑" w:cs="微软雅黑" w:hint="eastAsia"/>
          <w:b/>
          <w:sz w:val="24"/>
          <w:szCs w:val="24"/>
        </w:rPr>
        <w:t>3</w:t>
      </w:r>
      <w:r>
        <w:rPr>
          <w:rFonts w:ascii="微软雅黑" w:eastAsia="微软雅黑" w:hAnsi="微软雅黑" w:cs="微软雅黑"/>
          <w:b/>
          <w:sz w:val="24"/>
          <w:szCs w:val="24"/>
        </w:rPr>
        <w:t xml:space="preserve">. </w:t>
      </w:r>
      <w:r>
        <w:rPr>
          <w:rFonts w:ascii="微软雅黑" w:eastAsia="微软雅黑" w:hAnsi="微软雅黑" w:cs="微软雅黑" w:hint="eastAsia"/>
          <w:b/>
          <w:sz w:val="24"/>
          <w:szCs w:val="24"/>
        </w:rPr>
        <w:t>第二课堂活动</w:t>
      </w:r>
    </w:p>
    <w:p w:rsidR="00650DBE" w:rsidRDefault="00650DBE" w:rsidP="00650DBE">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第一学期至第四学期，每学期至少完成</w:t>
      </w:r>
      <w:r>
        <w:rPr>
          <w:rFonts w:ascii="微软雅黑" w:eastAsia="微软雅黑" w:hAnsi="微软雅黑" w:cs="微软雅黑"/>
          <w:bCs/>
          <w:sz w:val="24"/>
          <w:szCs w:val="24"/>
        </w:rPr>
        <w:t>18</w:t>
      </w:r>
      <w:r>
        <w:rPr>
          <w:rFonts w:ascii="微软雅黑" w:eastAsia="微软雅黑" w:hAnsi="微软雅黑" w:cs="微软雅黑" w:hint="eastAsia"/>
          <w:bCs/>
          <w:sz w:val="24"/>
          <w:szCs w:val="24"/>
        </w:rPr>
        <w:t>小时第二课堂活动，计为</w:t>
      </w:r>
      <w:r>
        <w:rPr>
          <w:rFonts w:ascii="微软雅黑" w:eastAsia="微软雅黑" w:hAnsi="微软雅黑" w:cs="微软雅黑"/>
          <w:bCs/>
          <w:sz w:val="24"/>
          <w:szCs w:val="24"/>
        </w:rPr>
        <w:t>1</w:t>
      </w:r>
      <w:r>
        <w:rPr>
          <w:rFonts w:ascii="微软雅黑" w:eastAsia="微软雅黑" w:hAnsi="微软雅黑" w:cs="微软雅黑" w:hint="eastAsia"/>
          <w:bCs/>
          <w:sz w:val="24"/>
          <w:szCs w:val="24"/>
        </w:rPr>
        <w:t>学分。毕业前完成4学分，累计7</w:t>
      </w:r>
      <w:r>
        <w:rPr>
          <w:rFonts w:ascii="微软雅黑" w:eastAsia="微软雅黑" w:hAnsi="微软雅黑" w:cs="微软雅黑"/>
          <w:bCs/>
          <w:sz w:val="24"/>
          <w:szCs w:val="24"/>
        </w:rPr>
        <w:t>2</w:t>
      </w:r>
      <w:r>
        <w:rPr>
          <w:rFonts w:ascii="微软雅黑" w:eastAsia="微软雅黑" w:hAnsi="微软雅黑" w:cs="微软雅黑" w:hint="eastAsia"/>
          <w:bCs/>
          <w:sz w:val="24"/>
          <w:szCs w:val="24"/>
        </w:rPr>
        <w:t>小时。</w:t>
      </w:r>
    </w:p>
    <w:p w:rsidR="00650DBE" w:rsidRDefault="00650DBE" w:rsidP="00650DBE">
      <w:pPr>
        <w:pStyle w:val="af0"/>
        <w:adjustRightInd w:val="0"/>
        <w:snapToGrid w:val="0"/>
        <w:spacing w:before="0" w:after="0" w:line="500" w:lineRule="atLeast"/>
        <w:rPr>
          <w:rFonts w:ascii="微软雅黑" w:eastAsia="微软雅黑" w:hAnsi="微软雅黑"/>
          <w:color w:val="000099"/>
          <w:sz w:val="24"/>
          <w:szCs w:val="24"/>
        </w:rPr>
      </w:pPr>
      <w:bookmarkStart w:id="119" w:name="_Toc2353"/>
      <w:bookmarkStart w:id="120" w:name="_Toc23401"/>
      <w:r>
        <w:rPr>
          <w:rFonts w:ascii="微软雅黑" w:eastAsia="微软雅黑" w:hAnsi="微软雅黑" w:hint="eastAsia"/>
          <w:color w:val="000099"/>
          <w:sz w:val="24"/>
          <w:szCs w:val="24"/>
        </w:rPr>
        <w:t>表</w:t>
      </w:r>
      <w:r w:rsidR="006C5108">
        <w:rPr>
          <w:rFonts w:ascii="微软雅黑" w:eastAsia="微软雅黑" w:hAnsi="微软雅黑"/>
          <w:color w:val="000099"/>
          <w:sz w:val="24"/>
          <w:szCs w:val="24"/>
        </w:rPr>
        <w:t>9</w:t>
      </w:r>
      <w:r>
        <w:rPr>
          <w:rFonts w:ascii="微软雅黑" w:eastAsia="微软雅黑" w:hAnsi="微软雅黑" w:hint="eastAsia"/>
          <w:color w:val="000099"/>
          <w:sz w:val="24"/>
          <w:szCs w:val="24"/>
        </w:rPr>
        <w:t>第二课堂活动安排表</w:t>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016"/>
        <w:gridCol w:w="1502"/>
        <w:gridCol w:w="827"/>
        <w:gridCol w:w="1410"/>
        <w:gridCol w:w="1466"/>
        <w:gridCol w:w="848"/>
        <w:gridCol w:w="1333"/>
      </w:tblGrid>
      <w:tr w:rsidR="00650DBE" w:rsidTr="00506EFE">
        <w:trPr>
          <w:trHeight w:val="530"/>
        </w:trPr>
        <w:tc>
          <w:tcPr>
            <w:tcW w:w="335" w:type="pct"/>
            <w:shd w:val="clear" w:color="auto" w:fill="C5E2FF"/>
            <w:vAlign w:val="center"/>
          </w:tcPr>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序号</w:t>
            </w:r>
          </w:p>
        </w:tc>
        <w:tc>
          <w:tcPr>
            <w:tcW w:w="564" w:type="pct"/>
            <w:shd w:val="clear" w:color="auto" w:fill="C5E2FF"/>
            <w:vAlign w:val="center"/>
          </w:tcPr>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活动模块</w:t>
            </w:r>
          </w:p>
        </w:tc>
        <w:tc>
          <w:tcPr>
            <w:tcW w:w="833" w:type="pct"/>
            <w:shd w:val="clear" w:color="auto" w:fill="C5E2FF"/>
            <w:vAlign w:val="center"/>
          </w:tcPr>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活动项目</w:t>
            </w:r>
          </w:p>
        </w:tc>
        <w:tc>
          <w:tcPr>
            <w:tcW w:w="459" w:type="pct"/>
            <w:shd w:val="clear" w:color="auto" w:fill="C5E2FF"/>
            <w:vAlign w:val="center"/>
          </w:tcPr>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实施</w:t>
            </w:r>
          </w:p>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单位</w:t>
            </w:r>
          </w:p>
        </w:tc>
        <w:tc>
          <w:tcPr>
            <w:tcW w:w="782" w:type="pct"/>
            <w:shd w:val="clear" w:color="auto" w:fill="C5E2FF"/>
            <w:vAlign w:val="center"/>
          </w:tcPr>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具体内容</w:t>
            </w:r>
          </w:p>
        </w:tc>
        <w:tc>
          <w:tcPr>
            <w:tcW w:w="813" w:type="pct"/>
            <w:shd w:val="clear" w:color="auto" w:fill="C5E2FF"/>
            <w:vAlign w:val="center"/>
          </w:tcPr>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举行方式</w:t>
            </w:r>
          </w:p>
        </w:tc>
        <w:tc>
          <w:tcPr>
            <w:tcW w:w="471" w:type="pct"/>
            <w:shd w:val="clear" w:color="auto" w:fill="C5E2FF"/>
            <w:vAlign w:val="center"/>
          </w:tcPr>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开展</w:t>
            </w:r>
          </w:p>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时间</w:t>
            </w:r>
          </w:p>
        </w:tc>
        <w:tc>
          <w:tcPr>
            <w:tcW w:w="739" w:type="pct"/>
            <w:shd w:val="clear" w:color="auto" w:fill="C5E2FF"/>
            <w:vAlign w:val="center"/>
          </w:tcPr>
          <w:p w:rsidR="00650DBE" w:rsidRDefault="00650DBE" w:rsidP="00506EFE">
            <w:pPr>
              <w:overflowPunct w:val="0"/>
              <w:adjustRightInd w:val="0"/>
              <w:snapToGrid w:val="0"/>
              <w:spacing w:line="360" w:lineRule="atLeast"/>
              <w:jc w:val="center"/>
              <w:rPr>
                <w:rFonts w:ascii="微软雅黑" w:eastAsia="微软雅黑" w:hAnsi="微软雅黑" w:cs="Times New Roman"/>
                <w:b/>
                <w:bCs/>
                <w:sz w:val="18"/>
                <w:szCs w:val="18"/>
              </w:rPr>
            </w:pPr>
            <w:r>
              <w:rPr>
                <w:rFonts w:ascii="微软雅黑" w:eastAsia="微软雅黑" w:hAnsi="微软雅黑" w:cs="Times New Roman" w:hint="eastAsia"/>
                <w:b/>
                <w:bCs/>
                <w:sz w:val="18"/>
                <w:szCs w:val="18"/>
              </w:rPr>
              <w:t>开展目的</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sz w:val="18"/>
                <w:szCs w:val="18"/>
              </w:rPr>
              <w:t>1</w:t>
            </w:r>
          </w:p>
        </w:tc>
        <w:tc>
          <w:tcPr>
            <w:tcW w:w="564" w:type="pct"/>
            <w:vMerge w:val="restar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思想成长</w:t>
            </w: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入学教育</w:t>
            </w:r>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学工处</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教务处</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各学院</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校规校纪、安全教育、专业认知</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讲座</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第1学期</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1-</w:t>
            </w:r>
            <w:r>
              <w:rPr>
                <w:rFonts w:ascii="微软雅黑" w:eastAsia="微软雅黑" w:hAnsi="微软雅黑" w:cs="Times New Roman"/>
                <w:sz w:val="18"/>
                <w:szCs w:val="18"/>
              </w:rPr>
              <w:t>2</w:t>
            </w:r>
            <w:r>
              <w:rPr>
                <w:rFonts w:ascii="微软雅黑" w:eastAsia="微软雅黑" w:hAnsi="微软雅黑" w:cs="Times New Roman" w:hint="eastAsia"/>
                <w:sz w:val="18"/>
                <w:szCs w:val="18"/>
              </w:rPr>
              <w:t>周</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适应大学生活</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sz w:val="18"/>
                <w:szCs w:val="18"/>
              </w:rPr>
              <w:t>2</w:t>
            </w:r>
          </w:p>
        </w:tc>
        <w:tc>
          <w:tcPr>
            <w:tcW w:w="564" w:type="pct"/>
            <w:vMerge/>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proofErr w:type="gramStart"/>
            <w:r>
              <w:rPr>
                <w:rFonts w:ascii="微软雅黑" w:eastAsia="微软雅黑" w:hAnsi="微软雅黑" w:cs="Times New Roman" w:hint="eastAsia"/>
                <w:sz w:val="18"/>
                <w:szCs w:val="18"/>
              </w:rPr>
              <w:t>思政实践</w:t>
            </w:r>
            <w:proofErr w:type="gramEnd"/>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学工处</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各学院</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新时代特色社会主义思想、爱国教育、道德法律教育</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讲座、主题班会、主题活动、社团活动、志愿者活动等</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1-</w:t>
            </w:r>
            <w:r>
              <w:rPr>
                <w:rFonts w:ascii="微软雅黑" w:eastAsia="微软雅黑" w:hAnsi="微软雅黑" w:cs="Times New Roman"/>
                <w:sz w:val="18"/>
                <w:szCs w:val="18"/>
              </w:rPr>
              <w:t>4</w:t>
            </w:r>
            <w:r>
              <w:rPr>
                <w:rFonts w:ascii="微软雅黑" w:eastAsia="微软雅黑" w:hAnsi="微软雅黑" w:cs="Times New Roman" w:hint="eastAsia"/>
                <w:sz w:val="18"/>
                <w:szCs w:val="18"/>
              </w:rPr>
              <w:t>学期</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强化爱党、爱国思想，树立正确三观</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3</w:t>
            </w:r>
          </w:p>
        </w:tc>
        <w:tc>
          <w:tcPr>
            <w:tcW w:w="564" w:type="pct"/>
            <w:vMerge/>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劳动教育</w:t>
            </w:r>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学工处</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校内义务劳动、校外公益活动，进行工匠精神、劳模精神等专题教育</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设计劳动主题活动日</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每学期</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强化吃苦耐劳能力，养成勤奋习惯</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4</w:t>
            </w:r>
          </w:p>
        </w:tc>
        <w:tc>
          <w:tcPr>
            <w:tcW w:w="564"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文体活动</w:t>
            </w: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人文素质教育</w:t>
            </w:r>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学工处</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教务处</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各学院</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体育、文化等</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文体活动、社团活动、启智大讲堂讲座活动、阅读活动、竞赛等</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每学期</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拓展视野，提升人文素养</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5</w:t>
            </w:r>
          </w:p>
        </w:tc>
        <w:tc>
          <w:tcPr>
            <w:tcW w:w="564" w:type="pct"/>
            <w:vMerge w:val="restar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志愿公益</w:t>
            </w: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志愿服务</w:t>
            </w:r>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学工处</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组织学生参加重大活动、公益活动等志愿服务</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依据志愿服务方案开展</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每学期</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增强社会责任感，深化奉献精神</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6</w:t>
            </w:r>
          </w:p>
        </w:tc>
        <w:tc>
          <w:tcPr>
            <w:tcW w:w="564" w:type="pct"/>
            <w:vMerge/>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社会责任</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绿色环保</w:t>
            </w:r>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学工处</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各学院</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社会公益活动、绿色环保宣传教育活动</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讲座，公益宣传活动，志愿者服务、探访、孤儿院及养老院等</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每学期</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培养和强化社会责任感、尊老爱幼美德及环保意识</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7</w:t>
            </w:r>
          </w:p>
        </w:tc>
        <w:tc>
          <w:tcPr>
            <w:tcW w:w="564" w:type="pct"/>
            <w:vMerge/>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科普活动</w:t>
            </w:r>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教务处</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依托学校科普基地开展科普</w:t>
            </w:r>
            <w:r>
              <w:rPr>
                <w:rFonts w:ascii="微软雅黑" w:eastAsia="微软雅黑" w:hAnsi="微软雅黑" w:cs="Times New Roman" w:hint="eastAsia"/>
                <w:color w:val="C00000"/>
                <w:sz w:val="18"/>
                <w:szCs w:val="18"/>
              </w:rPr>
              <w:lastRenderedPageBreak/>
              <w:t>教育活动</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lastRenderedPageBreak/>
              <w:t>参与讲解团队、开展科普</w:t>
            </w:r>
            <w:r>
              <w:rPr>
                <w:rFonts w:ascii="微软雅黑" w:eastAsia="微软雅黑" w:hAnsi="微软雅黑" w:cs="Times New Roman" w:hint="eastAsia"/>
                <w:color w:val="C00000"/>
                <w:sz w:val="18"/>
                <w:szCs w:val="18"/>
              </w:rPr>
              <w:lastRenderedPageBreak/>
              <w:t>讲解</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lastRenderedPageBreak/>
              <w:t>每学期</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color w:val="C00000"/>
                <w:sz w:val="18"/>
                <w:szCs w:val="18"/>
              </w:rPr>
            </w:pPr>
            <w:r>
              <w:rPr>
                <w:rFonts w:ascii="微软雅黑" w:eastAsia="微软雅黑" w:hAnsi="微软雅黑" w:cs="Times New Roman" w:hint="eastAsia"/>
                <w:color w:val="C00000"/>
                <w:sz w:val="18"/>
                <w:szCs w:val="18"/>
              </w:rPr>
              <w:t>提升科学文化素养，强化服</w:t>
            </w:r>
            <w:r>
              <w:rPr>
                <w:rFonts w:ascii="微软雅黑" w:eastAsia="微软雅黑" w:hAnsi="微软雅黑" w:cs="Times New Roman" w:hint="eastAsia"/>
                <w:color w:val="C00000"/>
                <w:sz w:val="18"/>
                <w:szCs w:val="18"/>
              </w:rPr>
              <w:lastRenderedPageBreak/>
              <w:t>务意识</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lastRenderedPageBreak/>
              <w:t>8</w:t>
            </w:r>
          </w:p>
        </w:tc>
        <w:tc>
          <w:tcPr>
            <w:tcW w:w="564" w:type="pct"/>
            <w:vMerge w:val="restar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技能特长</w:t>
            </w: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职业素养</w:t>
            </w:r>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学工处</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各学院</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进行职业道德、职业素养、职业行为习惯培养，职业精神等专题教育</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讲座、</w:t>
            </w:r>
            <w:proofErr w:type="gramStart"/>
            <w:r>
              <w:rPr>
                <w:rFonts w:ascii="微软雅黑" w:eastAsia="微软雅黑" w:hAnsi="微软雅黑" w:cs="Times New Roman" w:hint="eastAsia"/>
                <w:sz w:val="18"/>
                <w:szCs w:val="18"/>
              </w:rPr>
              <w:t>系服日</w:t>
            </w:r>
            <w:proofErr w:type="gramEnd"/>
            <w:r>
              <w:rPr>
                <w:rFonts w:ascii="微软雅黑" w:eastAsia="微软雅黑" w:hAnsi="微软雅黑" w:cs="Times New Roman" w:hint="eastAsia"/>
                <w:sz w:val="18"/>
                <w:szCs w:val="18"/>
              </w:rPr>
              <w:t>、企业参观、专业文化塑造等</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1-</w:t>
            </w:r>
            <w:r>
              <w:rPr>
                <w:rFonts w:ascii="微软雅黑" w:eastAsia="微软雅黑" w:hAnsi="微软雅黑" w:cs="Times New Roman"/>
                <w:sz w:val="18"/>
                <w:szCs w:val="18"/>
              </w:rPr>
              <w:t>4</w:t>
            </w:r>
            <w:r>
              <w:rPr>
                <w:rFonts w:ascii="微软雅黑" w:eastAsia="微软雅黑" w:hAnsi="微软雅黑" w:cs="Times New Roman" w:hint="eastAsia"/>
                <w:sz w:val="18"/>
                <w:szCs w:val="18"/>
              </w:rPr>
              <w:t>学期</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培养职业精神，提升职业素养</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9</w:t>
            </w:r>
          </w:p>
        </w:tc>
        <w:tc>
          <w:tcPr>
            <w:tcW w:w="564" w:type="pct"/>
            <w:vMerge/>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技能比赛</w:t>
            </w:r>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教务处</w:t>
            </w:r>
          </w:p>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各学院</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专业技能比赛竞赛</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比赛竞赛</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1-4学期</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提高专业技能</w:t>
            </w:r>
          </w:p>
        </w:tc>
      </w:tr>
      <w:tr w:rsidR="00650DBE" w:rsidTr="00506EFE">
        <w:tc>
          <w:tcPr>
            <w:tcW w:w="335"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10</w:t>
            </w:r>
          </w:p>
        </w:tc>
        <w:tc>
          <w:tcPr>
            <w:tcW w:w="564"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创新创业</w:t>
            </w:r>
          </w:p>
        </w:tc>
        <w:tc>
          <w:tcPr>
            <w:tcW w:w="83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创业教育</w:t>
            </w:r>
          </w:p>
        </w:tc>
        <w:tc>
          <w:tcPr>
            <w:tcW w:w="45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教务处</w:t>
            </w:r>
          </w:p>
        </w:tc>
        <w:tc>
          <w:tcPr>
            <w:tcW w:w="782"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创业意识、创业知识等</w:t>
            </w:r>
          </w:p>
        </w:tc>
        <w:tc>
          <w:tcPr>
            <w:tcW w:w="813"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讲座、创业大赛</w:t>
            </w:r>
          </w:p>
        </w:tc>
        <w:tc>
          <w:tcPr>
            <w:tcW w:w="471"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每学期</w:t>
            </w:r>
          </w:p>
        </w:tc>
        <w:tc>
          <w:tcPr>
            <w:tcW w:w="739" w:type="pct"/>
            <w:vAlign w:val="center"/>
          </w:tcPr>
          <w:p w:rsidR="00650DBE" w:rsidRDefault="00650DBE" w:rsidP="00506EFE">
            <w:pPr>
              <w:autoSpaceDN w:val="0"/>
              <w:spacing w:line="240" w:lineRule="exact"/>
              <w:jc w:val="center"/>
              <w:textAlignment w:val="center"/>
              <w:rPr>
                <w:rFonts w:ascii="微软雅黑" w:eastAsia="微软雅黑" w:hAnsi="微软雅黑" w:cs="Times New Roman"/>
                <w:sz w:val="18"/>
                <w:szCs w:val="18"/>
              </w:rPr>
            </w:pPr>
            <w:r>
              <w:rPr>
                <w:rFonts w:ascii="微软雅黑" w:eastAsia="微软雅黑" w:hAnsi="微软雅黑" w:cs="Times New Roman" w:hint="eastAsia"/>
                <w:sz w:val="18"/>
                <w:szCs w:val="18"/>
              </w:rPr>
              <w:t>培养创新、创业能力</w:t>
            </w:r>
          </w:p>
        </w:tc>
      </w:tr>
    </w:tbl>
    <w:p w:rsidR="0037500E" w:rsidRPr="008839F1" w:rsidRDefault="0037500E">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21" w:name="_Toc21129"/>
      <w:bookmarkStart w:id="122" w:name="_Toc18556"/>
      <w:bookmarkStart w:id="123" w:name="_Toc2017"/>
      <w:r w:rsidRPr="008839F1">
        <w:rPr>
          <w:rFonts w:ascii="微软雅黑" w:eastAsia="微软雅黑" w:hAnsi="微软雅黑" w:cs="微软雅黑" w:hint="eastAsia"/>
          <w:sz w:val="24"/>
          <w:szCs w:val="24"/>
        </w:rPr>
        <w:t>（五）</w:t>
      </w:r>
      <w:bookmarkEnd w:id="107"/>
      <w:r w:rsidRPr="008839F1">
        <w:rPr>
          <w:rFonts w:ascii="微软雅黑" w:eastAsia="微软雅黑" w:hAnsi="微软雅黑" w:cs="微软雅黑" w:hint="eastAsia"/>
          <w:sz w:val="24"/>
          <w:szCs w:val="24"/>
        </w:rPr>
        <w:t>学时安排</w:t>
      </w:r>
      <w:bookmarkEnd w:id="118"/>
      <w:bookmarkEnd w:id="121"/>
      <w:bookmarkEnd w:id="122"/>
      <w:bookmarkEnd w:id="123"/>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本专业总学时为</w:t>
      </w:r>
      <w:r w:rsidR="00827453">
        <w:rPr>
          <w:rFonts w:ascii="微软雅黑" w:eastAsia="微软雅黑" w:hAnsi="微软雅黑" w:cs="微软雅黑"/>
          <w:bCs/>
          <w:sz w:val="24"/>
          <w:szCs w:val="24"/>
        </w:rPr>
        <w:t>3080</w:t>
      </w:r>
      <w:r w:rsidRPr="008839F1">
        <w:rPr>
          <w:rFonts w:ascii="微软雅黑" w:eastAsia="微软雅黑" w:hAnsi="微软雅黑" w:cs="微软雅黑" w:hint="eastAsia"/>
          <w:bCs/>
          <w:sz w:val="24"/>
          <w:szCs w:val="24"/>
        </w:rPr>
        <w:t>学时，一般课程以1</w:t>
      </w:r>
      <w:r w:rsidRPr="008839F1">
        <w:rPr>
          <w:rFonts w:ascii="微软雅黑" w:eastAsia="微软雅黑" w:hAnsi="微软雅黑" w:cs="微软雅黑"/>
          <w:bCs/>
          <w:sz w:val="24"/>
          <w:szCs w:val="24"/>
        </w:rPr>
        <w:t>8</w:t>
      </w:r>
      <w:r w:rsidRPr="008839F1">
        <w:rPr>
          <w:rFonts w:ascii="微软雅黑" w:eastAsia="微软雅黑" w:hAnsi="微软雅黑" w:cs="微软雅黑" w:hint="eastAsia"/>
          <w:bCs/>
          <w:sz w:val="24"/>
          <w:szCs w:val="24"/>
        </w:rPr>
        <w:t>学时折算1学分，总学分为</w:t>
      </w:r>
      <w:r w:rsidR="00827453">
        <w:rPr>
          <w:rFonts w:ascii="微软雅黑" w:eastAsia="微软雅黑" w:hAnsi="微软雅黑" w:cs="微软雅黑"/>
          <w:bCs/>
          <w:sz w:val="24"/>
          <w:szCs w:val="24"/>
        </w:rPr>
        <w:t>158</w:t>
      </w:r>
      <w:r w:rsidRPr="008839F1">
        <w:rPr>
          <w:rFonts w:ascii="微软雅黑" w:eastAsia="微软雅黑" w:hAnsi="微软雅黑" w:cs="微软雅黑" w:hint="eastAsia"/>
          <w:bCs/>
          <w:sz w:val="24"/>
          <w:szCs w:val="24"/>
        </w:rPr>
        <w:t>。其中，</w:t>
      </w:r>
      <w:r w:rsidR="0082706A" w:rsidRPr="008839F1">
        <w:rPr>
          <w:rFonts w:ascii="微软雅黑" w:eastAsia="微软雅黑" w:hAnsi="微软雅黑" w:cs="微软雅黑" w:hint="eastAsia"/>
          <w:bCs/>
          <w:sz w:val="24"/>
          <w:szCs w:val="24"/>
        </w:rPr>
        <w:t>顶岗实习</w:t>
      </w:r>
      <w:r w:rsidRPr="008839F1">
        <w:rPr>
          <w:rFonts w:ascii="微软雅黑" w:eastAsia="微软雅黑" w:hAnsi="微软雅黑" w:cs="微软雅黑" w:hint="eastAsia"/>
          <w:bCs/>
          <w:sz w:val="24"/>
          <w:szCs w:val="24"/>
        </w:rPr>
        <w:t>，1周计为24学时，1周计为1学分。公共基础课学时占总学时的</w:t>
      </w:r>
      <w:r w:rsidR="00827453">
        <w:rPr>
          <w:rFonts w:ascii="微软雅黑" w:eastAsia="微软雅黑" w:hAnsi="微软雅黑" w:cs="微软雅黑"/>
          <w:bCs/>
          <w:sz w:val="24"/>
          <w:szCs w:val="24"/>
        </w:rPr>
        <w:t>23.64</w:t>
      </w:r>
      <w:r w:rsidRPr="008839F1">
        <w:rPr>
          <w:rFonts w:ascii="微软雅黑" w:eastAsia="微软雅黑" w:hAnsi="微软雅黑" w:cs="微软雅黑" w:hint="eastAsia"/>
          <w:bCs/>
          <w:sz w:val="24"/>
          <w:szCs w:val="24"/>
        </w:rPr>
        <w:t>％，实践性教学学时占总学时的</w:t>
      </w:r>
      <w:r w:rsidR="00827453">
        <w:rPr>
          <w:rFonts w:ascii="微软雅黑" w:eastAsia="微软雅黑" w:hAnsi="微软雅黑" w:cs="微软雅黑" w:hint="eastAsia"/>
          <w:bCs/>
          <w:sz w:val="24"/>
          <w:szCs w:val="24"/>
        </w:rPr>
        <w:t>5</w:t>
      </w:r>
      <w:r w:rsidR="00827453">
        <w:rPr>
          <w:rFonts w:ascii="微软雅黑" w:eastAsia="微软雅黑" w:hAnsi="微软雅黑" w:cs="微软雅黑"/>
          <w:bCs/>
          <w:sz w:val="24"/>
          <w:szCs w:val="24"/>
        </w:rPr>
        <w:t>7.6</w:t>
      </w:r>
      <w:r w:rsidRPr="008839F1">
        <w:rPr>
          <w:rFonts w:ascii="微软雅黑" w:eastAsia="微软雅黑" w:hAnsi="微软雅黑" w:cs="微软雅黑" w:hint="eastAsia"/>
          <w:bCs/>
          <w:sz w:val="24"/>
          <w:szCs w:val="24"/>
        </w:rPr>
        <w:t>％，其中，顶岗实习累计时间为</w:t>
      </w:r>
      <w:r w:rsidRPr="008839F1">
        <w:rPr>
          <w:rFonts w:ascii="微软雅黑" w:eastAsia="微软雅黑" w:hAnsi="微软雅黑" w:cs="微软雅黑"/>
          <w:bCs/>
          <w:sz w:val="24"/>
          <w:szCs w:val="24"/>
        </w:rPr>
        <w:t>10</w:t>
      </w:r>
      <w:r w:rsidRPr="008839F1">
        <w:rPr>
          <w:rFonts w:ascii="微软雅黑" w:eastAsia="微软雅黑" w:hAnsi="微软雅黑" w:cs="微软雅黑" w:hint="eastAsia"/>
          <w:bCs/>
          <w:sz w:val="24"/>
          <w:szCs w:val="24"/>
        </w:rPr>
        <w:t>个月，集中安排在第三学年第五学期、第六学期。各类选修课程学时累计占总学时的</w:t>
      </w:r>
      <w:r w:rsidR="00827453">
        <w:rPr>
          <w:rFonts w:ascii="微软雅黑" w:eastAsia="微软雅黑" w:hAnsi="微软雅黑" w:cs="微软雅黑"/>
          <w:bCs/>
          <w:sz w:val="24"/>
          <w:szCs w:val="24"/>
        </w:rPr>
        <w:t>16.17</w:t>
      </w:r>
      <w:r w:rsidRPr="008839F1">
        <w:rPr>
          <w:rFonts w:ascii="微软雅黑" w:eastAsia="微软雅黑" w:hAnsi="微软雅黑" w:cs="微软雅黑" w:hint="eastAsia"/>
          <w:bCs/>
          <w:sz w:val="24"/>
          <w:szCs w:val="24"/>
        </w:rPr>
        <w:t>％。</w:t>
      </w:r>
    </w:p>
    <w:p w:rsidR="0037500E" w:rsidRPr="008839F1" w:rsidRDefault="002D0637">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bookmarkStart w:id="124" w:name="_Toc20556087"/>
      <w:bookmarkStart w:id="125" w:name="_Toc1943"/>
      <w:bookmarkStart w:id="126" w:name="_Toc6388"/>
      <w:bookmarkStart w:id="127" w:name="_Toc27233234"/>
      <w:bookmarkStart w:id="128" w:name="_Toc14714"/>
      <w:r w:rsidRPr="008839F1">
        <w:rPr>
          <w:rFonts w:ascii="微软雅黑" w:eastAsia="微软雅黑" w:hAnsi="微软雅黑" w:cs="微软雅黑" w:hint="eastAsia"/>
          <w:sz w:val="28"/>
          <w:szCs w:val="28"/>
        </w:rPr>
        <w:t>七、教学进程总体安排</w:t>
      </w:r>
      <w:bookmarkEnd w:id="124"/>
      <w:bookmarkEnd w:id="125"/>
      <w:bookmarkEnd w:id="126"/>
      <w:bookmarkEnd w:id="127"/>
      <w:bookmarkEnd w:id="128"/>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29" w:name="_Toc29025"/>
      <w:bookmarkStart w:id="130" w:name="_Toc27233235"/>
      <w:bookmarkStart w:id="131" w:name="_Toc20556088"/>
      <w:bookmarkStart w:id="132" w:name="_Toc10024"/>
      <w:bookmarkStart w:id="133" w:name="_Toc30443"/>
      <w:r w:rsidRPr="008839F1">
        <w:rPr>
          <w:rFonts w:ascii="微软雅黑" w:eastAsia="微软雅黑" w:hAnsi="微软雅黑" w:cs="微软雅黑" w:hint="eastAsia"/>
          <w:sz w:val="24"/>
          <w:szCs w:val="24"/>
        </w:rPr>
        <w:t>（一）教学周数分配</w:t>
      </w:r>
      <w:bookmarkEnd w:id="129"/>
      <w:bookmarkEnd w:id="130"/>
      <w:bookmarkEnd w:id="131"/>
      <w:bookmarkEnd w:id="132"/>
      <w:bookmarkEnd w:id="133"/>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
          <w:sz w:val="24"/>
          <w:szCs w:val="24"/>
        </w:rPr>
        <w:t>说明：</w:t>
      </w:r>
      <w:r w:rsidRPr="008839F1">
        <w:rPr>
          <w:rFonts w:ascii="微软雅黑" w:eastAsia="微软雅黑" w:hAnsi="微软雅黑" w:cs="微软雅黑" w:hint="eastAsia"/>
          <w:bCs/>
          <w:sz w:val="24"/>
          <w:szCs w:val="24"/>
        </w:rPr>
        <w:t>采用</w:t>
      </w:r>
      <w:r w:rsidRPr="008839F1">
        <w:rPr>
          <w:rFonts w:ascii="微软雅黑" w:eastAsia="微软雅黑" w:hAnsi="微软雅黑" w:cs="微软雅黑"/>
          <w:bCs/>
          <w:sz w:val="24"/>
          <w:szCs w:val="24"/>
        </w:rPr>
        <w:t>2+1</w:t>
      </w:r>
      <w:r w:rsidRPr="008839F1">
        <w:rPr>
          <w:rFonts w:ascii="微软雅黑" w:eastAsia="微软雅黑" w:hAnsi="微软雅黑" w:cs="微软雅黑" w:hint="eastAsia"/>
          <w:bCs/>
          <w:sz w:val="24"/>
          <w:szCs w:val="24"/>
        </w:rPr>
        <w:t>教学模式的专业，详见下表，学生顶岗实习时间为</w:t>
      </w:r>
      <w:r w:rsidRPr="008839F1">
        <w:rPr>
          <w:rFonts w:ascii="微软雅黑" w:eastAsia="微软雅黑" w:hAnsi="微软雅黑" w:cs="微软雅黑"/>
          <w:bCs/>
          <w:sz w:val="24"/>
          <w:szCs w:val="24"/>
        </w:rPr>
        <w:t>10</w:t>
      </w:r>
      <w:r w:rsidRPr="008839F1">
        <w:rPr>
          <w:rFonts w:ascii="微软雅黑" w:eastAsia="微软雅黑" w:hAnsi="微软雅黑" w:cs="微软雅黑" w:hint="eastAsia"/>
          <w:bCs/>
          <w:sz w:val="24"/>
          <w:szCs w:val="24"/>
        </w:rPr>
        <w:t>个月。原则上先安排适当安排认知实习、</w:t>
      </w:r>
      <w:proofErr w:type="gramStart"/>
      <w:r w:rsidRPr="008839F1">
        <w:rPr>
          <w:rFonts w:ascii="微软雅黑" w:eastAsia="微软雅黑" w:hAnsi="微软雅黑" w:cs="微软雅黑" w:hint="eastAsia"/>
          <w:bCs/>
          <w:sz w:val="24"/>
          <w:szCs w:val="24"/>
        </w:rPr>
        <w:t>跟岗实习</w:t>
      </w:r>
      <w:proofErr w:type="gramEnd"/>
      <w:r w:rsidRPr="008839F1">
        <w:rPr>
          <w:rFonts w:ascii="微软雅黑" w:eastAsia="微软雅黑" w:hAnsi="微软雅黑" w:cs="微软雅黑" w:hint="eastAsia"/>
          <w:bCs/>
          <w:sz w:val="24"/>
          <w:szCs w:val="24"/>
        </w:rPr>
        <w:t>之后，再安排顶岗实习。</w:t>
      </w:r>
    </w:p>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134" w:name="_Toc29942"/>
      <w:bookmarkStart w:id="135" w:name="_Toc28668"/>
      <w:bookmarkStart w:id="136" w:name="_Toc3958"/>
      <w:bookmarkStart w:id="137" w:name="_Toc41473430"/>
      <w:bookmarkStart w:id="138" w:name="_Toc41473128"/>
      <w:bookmarkStart w:id="139" w:name="_Hlk20319490"/>
      <w:r w:rsidRPr="008839F1">
        <w:rPr>
          <w:rFonts w:ascii="微软雅黑" w:eastAsia="微软雅黑" w:hAnsi="微软雅黑" w:hint="eastAsia"/>
          <w:sz w:val="24"/>
          <w:szCs w:val="24"/>
        </w:rPr>
        <w:t>表</w:t>
      </w:r>
      <w:r w:rsidR="006C5108">
        <w:rPr>
          <w:rFonts w:ascii="微软雅黑" w:eastAsia="微软雅黑" w:hAnsi="微软雅黑"/>
          <w:sz w:val="24"/>
          <w:szCs w:val="24"/>
        </w:rPr>
        <w:t>10</w:t>
      </w:r>
      <w:r w:rsidRPr="008839F1">
        <w:rPr>
          <w:rFonts w:ascii="微软雅黑" w:eastAsia="微软雅黑" w:hAnsi="微软雅黑" w:hint="eastAsia"/>
          <w:sz w:val="24"/>
          <w:szCs w:val="24"/>
        </w:rPr>
        <w:t>教学周数分配表</w:t>
      </w:r>
      <w:bookmarkEnd w:id="134"/>
      <w:bookmarkEnd w:id="135"/>
      <w:bookmarkEnd w:id="136"/>
      <w:bookmarkEnd w:id="137"/>
      <w:bookmarkEnd w:id="138"/>
    </w:p>
    <w:tbl>
      <w:tblPr>
        <w:tblW w:w="9044" w:type="dxa"/>
        <w:tblLayout w:type="fixed"/>
        <w:tblCellMar>
          <w:left w:w="0" w:type="dxa"/>
          <w:right w:w="0" w:type="dxa"/>
        </w:tblCellMar>
        <w:tblLook w:val="04A0" w:firstRow="1" w:lastRow="0" w:firstColumn="1" w:lastColumn="0" w:noHBand="0" w:noVBand="1"/>
      </w:tblPr>
      <w:tblGrid>
        <w:gridCol w:w="594"/>
        <w:gridCol w:w="1804"/>
        <w:gridCol w:w="949"/>
        <w:gridCol w:w="950"/>
        <w:gridCol w:w="949"/>
        <w:gridCol w:w="950"/>
        <w:gridCol w:w="949"/>
        <w:gridCol w:w="950"/>
        <w:gridCol w:w="949"/>
      </w:tblGrid>
      <w:tr w:rsidR="008839F1" w:rsidRPr="008839F1">
        <w:trPr>
          <w:trHeight w:val="300"/>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bookmarkStart w:id="140" w:name="_Hlk20301518"/>
            <w:bookmarkEnd w:id="139"/>
            <w:r w:rsidRPr="008839F1">
              <w:rPr>
                <w:rFonts w:ascii="微软雅黑" w:eastAsia="微软雅黑" w:hAnsi="微软雅黑" w:cs="Times New Roman" w:hint="eastAsia"/>
                <w:b/>
                <w:bCs/>
                <w:szCs w:val="21"/>
              </w:rPr>
              <w:t>序号</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C5E2FF"/>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内容</w:t>
            </w:r>
          </w:p>
        </w:tc>
        <w:tc>
          <w:tcPr>
            <w:tcW w:w="5697" w:type="dxa"/>
            <w:gridSpan w:val="6"/>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学期</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合计</w:t>
            </w:r>
          </w:p>
        </w:tc>
      </w:tr>
      <w:tr w:rsidR="008839F1" w:rsidRPr="008839F1">
        <w:trPr>
          <w:trHeight w:val="348"/>
        </w:trPr>
        <w:tc>
          <w:tcPr>
            <w:tcW w:w="594" w:type="dxa"/>
            <w:vMerge/>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1804" w:type="dxa"/>
            <w:vMerge/>
            <w:tcBorders>
              <w:top w:val="single" w:sz="4" w:space="0" w:color="000000"/>
              <w:left w:val="single" w:sz="4" w:space="0" w:color="000000"/>
              <w:bottom w:val="single" w:sz="4" w:space="0" w:color="000000"/>
              <w:right w:val="single" w:sz="4" w:space="0" w:color="000000"/>
            </w:tcBorders>
            <w:shd w:val="clear" w:color="auto" w:fill="C5E2FF"/>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proofErr w:type="gramStart"/>
            <w:r w:rsidRPr="008839F1">
              <w:rPr>
                <w:rFonts w:ascii="微软雅黑" w:eastAsia="微软雅黑" w:hAnsi="微软雅黑" w:cs="Times New Roman" w:hint="eastAsia"/>
                <w:b/>
                <w:bCs/>
                <w:szCs w:val="21"/>
              </w:rPr>
              <w:t>一</w:t>
            </w:r>
            <w:proofErr w:type="gramEnd"/>
          </w:p>
        </w:tc>
        <w:tc>
          <w:tcPr>
            <w:tcW w:w="950"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二</w:t>
            </w:r>
          </w:p>
        </w:tc>
        <w:tc>
          <w:tcPr>
            <w:tcW w:w="949"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三</w:t>
            </w:r>
          </w:p>
        </w:tc>
        <w:tc>
          <w:tcPr>
            <w:tcW w:w="950"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四</w:t>
            </w:r>
          </w:p>
        </w:tc>
        <w:tc>
          <w:tcPr>
            <w:tcW w:w="949"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五</w:t>
            </w:r>
          </w:p>
        </w:tc>
        <w:tc>
          <w:tcPr>
            <w:tcW w:w="950"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六</w:t>
            </w:r>
          </w:p>
        </w:tc>
        <w:tc>
          <w:tcPr>
            <w:tcW w:w="949" w:type="dxa"/>
            <w:vMerge/>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r>
      <w:tr w:rsidR="008839F1" w:rsidRPr="008839F1">
        <w:trPr>
          <w:trHeight w:val="330"/>
        </w:trPr>
        <w:tc>
          <w:tcPr>
            <w:tcW w:w="5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课内教学</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17</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17</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17</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65</w:t>
            </w:r>
          </w:p>
        </w:tc>
      </w:tr>
      <w:tr w:rsidR="008839F1" w:rsidRPr="008839F1">
        <w:trPr>
          <w:trHeight w:val="330"/>
        </w:trPr>
        <w:tc>
          <w:tcPr>
            <w:tcW w:w="5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军事技能</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w:t>
            </w:r>
          </w:p>
        </w:tc>
      </w:tr>
      <w:tr w:rsidR="008839F1" w:rsidRPr="008839F1">
        <w:trPr>
          <w:trHeight w:val="330"/>
        </w:trPr>
        <w:tc>
          <w:tcPr>
            <w:tcW w:w="5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3</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学期考核</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4</w:t>
            </w:r>
          </w:p>
        </w:tc>
      </w:tr>
      <w:tr w:rsidR="008839F1" w:rsidRPr="008839F1">
        <w:trPr>
          <w:trHeight w:val="330"/>
        </w:trPr>
        <w:tc>
          <w:tcPr>
            <w:tcW w:w="5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4</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社会实践</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4</w:t>
            </w:r>
          </w:p>
        </w:tc>
      </w:tr>
      <w:tr w:rsidR="008839F1" w:rsidRPr="008839F1">
        <w:trPr>
          <w:trHeight w:val="330"/>
        </w:trPr>
        <w:tc>
          <w:tcPr>
            <w:tcW w:w="5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5</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冬季小学期</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4</w:t>
            </w:r>
          </w:p>
        </w:tc>
      </w:tr>
      <w:tr w:rsidR="008839F1" w:rsidRPr="008839F1">
        <w:trPr>
          <w:trHeight w:val="330"/>
        </w:trPr>
        <w:tc>
          <w:tcPr>
            <w:tcW w:w="5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szCs w:val="21"/>
              </w:rPr>
              <w:t>6</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650DBE">
            <w:pPr>
              <w:overflowPunct w:val="0"/>
              <w:adjustRightInd w:val="0"/>
              <w:snapToGrid w:val="0"/>
              <w:spacing w:line="360" w:lineRule="atLeast"/>
              <w:jc w:val="center"/>
              <w:rPr>
                <w:rFonts w:ascii="微软雅黑" w:eastAsia="微软雅黑" w:hAnsi="微软雅黑" w:cs="Times New Roman"/>
                <w:szCs w:val="21"/>
              </w:rPr>
            </w:pPr>
            <w:r>
              <w:rPr>
                <w:rFonts w:ascii="微软雅黑" w:eastAsia="微软雅黑" w:hAnsi="微软雅黑" w:cs="Times New Roman" w:hint="eastAsia"/>
                <w:szCs w:val="21"/>
              </w:rPr>
              <w:t>岗位</w:t>
            </w:r>
            <w:r w:rsidR="002D0637" w:rsidRPr="008839F1">
              <w:rPr>
                <w:rFonts w:ascii="微软雅黑" w:eastAsia="微软雅黑" w:hAnsi="微软雅黑" w:cs="Times New Roman" w:hint="eastAsia"/>
                <w:szCs w:val="21"/>
              </w:rPr>
              <w:t>实习</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20</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20</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40</w:t>
            </w:r>
          </w:p>
        </w:tc>
      </w:tr>
      <w:tr w:rsidR="008839F1" w:rsidRPr="008839F1">
        <w:trPr>
          <w:trHeight w:val="330"/>
        </w:trPr>
        <w:tc>
          <w:tcPr>
            <w:tcW w:w="5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szCs w:val="21"/>
              </w:rPr>
              <w:t>7</w:t>
            </w:r>
          </w:p>
        </w:tc>
        <w:tc>
          <w:tcPr>
            <w:tcW w:w="18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毕业教育</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37500E">
            <w:pPr>
              <w:overflowPunct w:val="0"/>
              <w:adjustRightInd w:val="0"/>
              <w:snapToGrid w:val="0"/>
              <w:spacing w:line="360" w:lineRule="atLeast"/>
              <w:jc w:val="center"/>
              <w:rPr>
                <w:rFonts w:ascii="微软雅黑" w:eastAsia="微软雅黑" w:hAnsi="微软雅黑" w:cs="Times New Roman"/>
                <w:szCs w:val="21"/>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szCs w:val="21"/>
              </w:rPr>
            </w:pPr>
            <w:r w:rsidRPr="008839F1">
              <w:rPr>
                <w:rFonts w:ascii="微软雅黑" w:eastAsia="微软雅黑" w:hAnsi="微软雅黑" w:cs="Times New Roman" w:hint="eastAsia"/>
                <w:szCs w:val="21"/>
              </w:rPr>
              <w:t>1</w:t>
            </w:r>
          </w:p>
        </w:tc>
      </w:tr>
      <w:tr w:rsidR="008839F1" w:rsidRPr="008839F1">
        <w:trPr>
          <w:trHeight w:val="300"/>
        </w:trPr>
        <w:tc>
          <w:tcPr>
            <w:tcW w:w="2398" w:type="dxa"/>
            <w:gridSpan w:val="2"/>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学期周数</w:t>
            </w:r>
          </w:p>
        </w:tc>
        <w:tc>
          <w:tcPr>
            <w:tcW w:w="949"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19</w:t>
            </w:r>
          </w:p>
        </w:tc>
        <w:tc>
          <w:tcPr>
            <w:tcW w:w="950"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20</w:t>
            </w:r>
          </w:p>
        </w:tc>
        <w:tc>
          <w:tcPr>
            <w:tcW w:w="949"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20</w:t>
            </w:r>
          </w:p>
        </w:tc>
        <w:tc>
          <w:tcPr>
            <w:tcW w:w="950"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20</w:t>
            </w:r>
          </w:p>
        </w:tc>
        <w:tc>
          <w:tcPr>
            <w:tcW w:w="949"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20</w:t>
            </w:r>
          </w:p>
        </w:tc>
        <w:tc>
          <w:tcPr>
            <w:tcW w:w="950"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21</w:t>
            </w:r>
          </w:p>
        </w:tc>
        <w:tc>
          <w:tcPr>
            <w:tcW w:w="949" w:type="dxa"/>
            <w:tcBorders>
              <w:top w:val="single" w:sz="4" w:space="0" w:color="000000"/>
              <w:left w:val="single" w:sz="4" w:space="0" w:color="000000"/>
              <w:bottom w:val="single" w:sz="4" w:space="0" w:color="000000"/>
              <w:right w:val="single" w:sz="4" w:space="0" w:color="000000"/>
            </w:tcBorders>
            <w:shd w:val="clear" w:color="auto" w:fill="C5E2FF"/>
            <w:noWrap/>
            <w:tcMar>
              <w:top w:w="15" w:type="dxa"/>
              <w:left w:w="15" w:type="dxa"/>
              <w:right w:w="15" w:type="dxa"/>
            </w:tcMar>
            <w:vAlign w:val="center"/>
          </w:tcPr>
          <w:p w:rsidR="0037500E" w:rsidRPr="008839F1" w:rsidRDefault="002D0637">
            <w:pPr>
              <w:overflowPunct w:val="0"/>
              <w:adjustRightInd w:val="0"/>
              <w:snapToGrid w:val="0"/>
              <w:spacing w:line="360" w:lineRule="atLeast"/>
              <w:jc w:val="center"/>
              <w:rPr>
                <w:rFonts w:ascii="微软雅黑" w:eastAsia="微软雅黑" w:hAnsi="微软雅黑" w:cs="Times New Roman"/>
                <w:b/>
                <w:bCs/>
                <w:szCs w:val="21"/>
              </w:rPr>
            </w:pPr>
            <w:r w:rsidRPr="008839F1">
              <w:rPr>
                <w:rFonts w:ascii="微软雅黑" w:eastAsia="微软雅黑" w:hAnsi="微软雅黑" w:cs="Times New Roman" w:hint="eastAsia"/>
                <w:b/>
                <w:bCs/>
                <w:szCs w:val="21"/>
              </w:rPr>
              <w:t>120</w:t>
            </w:r>
          </w:p>
        </w:tc>
      </w:tr>
    </w:tbl>
    <w:p w:rsidR="0037500E" w:rsidRPr="008839F1" w:rsidRDefault="0037500E">
      <w:pPr>
        <w:overflowPunct w:val="0"/>
        <w:adjustRightInd w:val="0"/>
        <w:snapToGrid w:val="0"/>
        <w:spacing w:line="500" w:lineRule="exact"/>
        <w:ind w:firstLineChars="200" w:firstLine="400"/>
        <w:jc w:val="center"/>
        <w:rPr>
          <w:kern w:val="0"/>
          <w:sz w:val="20"/>
          <w:szCs w:val="20"/>
        </w:rPr>
      </w:pP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41" w:name="_Toc27233237"/>
      <w:bookmarkStart w:id="142" w:name="_Toc25264"/>
      <w:bookmarkStart w:id="143" w:name="_Toc17547"/>
      <w:bookmarkStart w:id="144" w:name="_Toc22585"/>
      <w:bookmarkStart w:id="145" w:name="_Toc20556090"/>
      <w:r w:rsidRPr="008839F1">
        <w:rPr>
          <w:rFonts w:ascii="微软雅黑" w:eastAsia="微软雅黑" w:hAnsi="微软雅黑" w:cs="微软雅黑" w:hint="eastAsia"/>
          <w:sz w:val="24"/>
          <w:szCs w:val="24"/>
        </w:rPr>
        <w:lastRenderedPageBreak/>
        <w:t>（二）教学进程</w:t>
      </w:r>
      <w:bookmarkEnd w:id="141"/>
      <w:bookmarkEnd w:id="142"/>
      <w:bookmarkEnd w:id="143"/>
      <w:bookmarkEnd w:id="144"/>
      <w:bookmarkEnd w:id="145"/>
    </w:p>
    <w:p w:rsidR="0037500E"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proofErr w:type="gramStart"/>
      <w:r w:rsidRPr="008839F1">
        <w:rPr>
          <w:rFonts w:ascii="微软雅黑" w:eastAsia="微软雅黑" w:hAnsi="微软雅黑" w:cs="微软雅黑" w:hint="eastAsia"/>
          <w:bCs/>
          <w:sz w:val="24"/>
          <w:szCs w:val="24"/>
        </w:rPr>
        <w:t>见</w:t>
      </w:r>
      <w:r w:rsidR="0082706A" w:rsidRPr="008839F1">
        <w:rPr>
          <w:rFonts w:ascii="微软雅黑" w:eastAsia="微软雅黑" w:hAnsi="微软雅黑" w:cs="微软雅黑" w:hint="eastAsia"/>
          <w:bCs/>
          <w:sz w:val="24"/>
          <w:szCs w:val="24"/>
        </w:rPr>
        <w:t>应用</w:t>
      </w:r>
      <w:proofErr w:type="gramEnd"/>
      <w:r w:rsidR="0082706A" w:rsidRPr="008839F1">
        <w:rPr>
          <w:rFonts w:ascii="微软雅黑" w:eastAsia="微软雅黑" w:hAnsi="微软雅黑" w:cs="微软雅黑" w:hint="eastAsia"/>
          <w:bCs/>
          <w:sz w:val="24"/>
          <w:szCs w:val="24"/>
        </w:rPr>
        <w:t>英语</w:t>
      </w:r>
      <w:r w:rsidRPr="008839F1">
        <w:rPr>
          <w:rFonts w:ascii="微软雅黑" w:eastAsia="微软雅黑" w:hAnsi="微软雅黑" w:cs="微软雅黑" w:hint="eastAsia"/>
          <w:bCs/>
          <w:sz w:val="24"/>
          <w:szCs w:val="24"/>
        </w:rPr>
        <w:t>专业教学进程表。</w:t>
      </w:r>
    </w:p>
    <w:p w:rsidR="004467F4" w:rsidRPr="008839F1" w:rsidRDefault="004467F4" w:rsidP="00E80AB0">
      <w:pPr>
        <w:overflowPunct w:val="0"/>
        <w:adjustRightInd w:val="0"/>
        <w:snapToGrid w:val="0"/>
        <w:spacing w:line="500" w:lineRule="exact"/>
        <w:rPr>
          <w:rFonts w:ascii="微软雅黑" w:eastAsia="微软雅黑" w:hAnsi="微软雅黑" w:cs="微软雅黑"/>
          <w:bCs/>
          <w:sz w:val="24"/>
          <w:szCs w:val="24"/>
        </w:rPr>
      </w:pP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46" w:name="_Toc26800"/>
      <w:bookmarkStart w:id="147" w:name="_Toc13108"/>
      <w:bookmarkStart w:id="148" w:name="_Toc27233238"/>
      <w:bookmarkStart w:id="149" w:name="_Toc29247"/>
      <w:bookmarkStart w:id="150" w:name="_Toc20564"/>
      <w:bookmarkStart w:id="151" w:name="_Toc20556091"/>
      <w:bookmarkStart w:id="152" w:name="_Toc422410234"/>
      <w:bookmarkStart w:id="153" w:name="_Toc2459"/>
      <w:bookmarkStart w:id="154" w:name="_Toc8073"/>
      <w:bookmarkStart w:id="155" w:name="_Toc16574"/>
      <w:r w:rsidRPr="008839F1">
        <w:rPr>
          <w:rFonts w:ascii="微软雅黑" w:eastAsia="微软雅黑" w:hAnsi="微软雅黑" w:cs="微软雅黑" w:hint="eastAsia"/>
          <w:sz w:val="24"/>
          <w:szCs w:val="24"/>
        </w:rPr>
        <w:t>（三）各类型课程学时统计</w:t>
      </w:r>
      <w:bookmarkEnd w:id="146"/>
      <w:bookmarkEnd w:id="147"/>
      <w:bookmarkEnd w:id="148"/>
      <w:bookmarkEnd w:id="149"/>
      <w:bookmarkEnd w:id="150"/>
      <w:bookmarkEnd w:id="151"/>
      <w:bookmarkEnd w:id="152"/>
      <w:bookmarkEnd w:id="153"/>
      <w:bookmarkEnd w:id="154"/>
      <w:bookmarkEnd w:id="155"/>
    </w:p>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156" w:name="_Toc41473131"/>
      <w:bookmarkStart w:id="157" w:name="_Toc20857"/>
      <w:bookmarkStart w:id="158" w:name="_Toc24678"/>
      <w:bookmarkStart w:id="159" w:name="_Toc31615"/>
      <w:bookmarkStart w:id="160" w:name="_Toc41473433"/>
      <w:r w:rsidRPr="008839F1">
        <w:rPr>
          <w:rFonts w:ascii="微软雅黑" w:eastAsia="微软雅黑" w:hAnsi="微软雅黑" w:hint="eastAsia"/>
          <w:sz w:val="24"/>
          <w:szCs w:val="24"/>
        </w:rPr>
        <w:t>表</w:t>
      </w:r>
      <w:r w:rsidR="00FC6FB8">
        <w:rPr>
          <w:rFonts w:ascii="微软雅黑" w:eastAsia="微软雅黑" w:hAnsi="微软雅黑"/>
          <w:sz w:val="24"/>
          <w:szCs w:val="24"/>
        </w:rPr>
        <w:t>10</w:t>
      </w:r>
      <w:proofErr w:type="gramStart"/>
      <w:r w:rsidRPr="008839F1">
        <w:rPr>
          <w:rFonts w:ascii="微软雅黑" w:eastAsia="微软雅黑" w:hAnsi="微软雅黑" w:hint="eastAsia"/>
          <w:sz w:val="24"/>
          <w:szCs w:val="24"/>
        </w:rPr>
        <w:t>各</w:t>
      </w:r>
      <w:proofErr w:type="gramEnd"/>
      <w:r w:rsidRPr="008839F1">
        <w:rPr>
          <w:rFonts w:ascii="微软雅黑" w:eastAsia="微软雅黑" w:hAnsi="微软雅黑" w:hint="eastAsia"/>
          <w:sz w:val="24"/>
          <w:szCs w:val="24"/>
        </w:rPr>
        <w:t>类课程学时分配情况统计表</w:t>
      </w:r>
      <w:bookmarkEnd w:id="156"/>
      <w:bookmarkEnd w:id="157"/>
      <w:bookmarkEnd w:id="158"/>
      <w:bookmarkEnd w:id="159"/>
      <w:bookmarkEnd w:id="160"/>
    </w:p>
    <w:tbl>
      <w:tblPr>
        <w:tblW w:w="921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1544"/>
        <w:gridCol w:w="1545"/>
        <w:gridCol w:w="942"/>
        <w:gridCol w:w="782"/>
        <w:gridCol w:w="782"/>
        <w:gridCol w:w="1544"/>
        <w:gridCol w:w="2079"/>
      </w:tblGrid>
      <w:tr w:rsidR="008839F1" w:rsidRPr="008839F1">
        <w:trPr>
          <w:trHeight w:val="399"/>
        </w:trPr>
        <w:tc>
          <w:tcPr>
            <w:tcW w:w="1544" w:type="dxa"/>
            <w:tcBorders>
              <w:bottom w:val="single" w:sz="4" w:space="0" w:color="auto"/>
              <w:right w:val="single" w:sz="4" w:space="0" w:color="auto"/>
            </w:tcBorders>
            <w:shd w:val="clear" w:color="000000" w:fill="BDD6EE" w:themeFill="accent1" w:themeFillTint="66"/>
            <w:noWrap/>
            <w:vAlign w:val="center"/>
          </w:tcPr>
          <w:p w:rsidR="0037500E" w:rsidRPr="008839F1" w:rsidRDefault="002D0637">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课程类别</w:t>
            </w:r>
          </w:p>
        </w:tc>
        <w:tc>
          <w:tcPr>
            <w:tcW w:w="1545" w:type="dxa"/>
            <w:tcBorders>
              <w:left w:val="nil"/>
              <w:bottom w:val="single" w:sz="4" w:space="0" w:color="auto"/>
              <w:right w:val="single" w:sz="4" w:space="0" w:color="auto"/>
            </w:tcBorders>
            <w:shd w:val="clear" w:color="000000" w:fill="BDD6EE" w:themeFill="accent1" w:themeFillTint="66"/>
            <w:noWrap/>
            <w:vAlign w:val="center"/>
          </w:tcPr>
          <w:p w:rsidR="0037500E" w:rsidRPr="008839F1" w:rsidRDefault="002D0637">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 xml:space="preserve">　</w:t>
            </w:r>
          </w:p>
        </w:tc>
        <w:tc>
          <w:tcPr>
            <w:tcW w:w="942" w:type="dxa"/>
            <w:tcBorders>
              <w:left w:val="nil"/>
              <w:bottom w:val="single" w:sz="4" w:space="0" w:color="auto"/>
              <w:right w:val="single" w:sz="4" w:space="0" w:color="auto"/>
            </w:tcBorders>
            <w:shd w:val="clear" w:color="000000" w:fill="BDD6EE" w:themeFill="accent1" w:themeFillTint="66"/>
            <w:noWrap/>
            <w:vAlign w:val="center"/>
          </w:tcPr>
          <w:p w:rsidR="0037500E" w:rsidRPr="008839F1" w:rsidRDefault="002D0637">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总学分</w:t>
            </w:r>
          </w:p>
        </w:tc>
        <w:tc>
          <w:tcPr>
            <w:tcW w:w="1564" w:type="dxa"/>
            <w:gridSpan w:val="2"/>
            <w:tcBorders>
              <w:left w:val="nil"/>
              <w:bottom w:val="single" w:sz="4" w:space="0" w:color="auto"/>
              <w:right w:val="single" w:sz="4" w:space="0" w:color="auto"/>
            </w:tcBorders>
            <w:shd w:val="clear" w:color="000000" w:fill="BDD6EE" w:themeFill="accent1" w:themeFillTint="66"/>
            <w:noWrap/>
            <w:vAlign w:val="center"/>
          </w:tcPr>
          <w:p w:rsidR="0037500E" w:rsidRPr="008839F1" w:rsidRDefault="002D0637">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总学时</w:t>
            </w:r>
          </w:p>
        </w:tc>
        <w:tc>
          <w:tcPr>
            <w:tcW w:w="1544" w:type="dxa"/>
            <w:tcBorders>
              <w:left w:val="nil"/>
              <w:bottom w:val="single" w:sz="4" w:space="0" w:color="auto"/>
              <w:right w:val="single" w:sz="4" w:space="0" w:color="auto"/>
            </w:tcBorders>
            <w:shd w:val="clear" w:color="000000" w:fill="BDD6EE" w:themeFill="accent1" w:themeFillTint="66"/>
            <w:noWrap/>
            <w:vAlign w:val="center"/>
          </w:tcPr>
          <w:p w:rsidR="0037500E" w:rsidRPr="008839F1" w:rsidRDefault="002D0637">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实践课学时</w:t>
            </w:r>
          </w:p>
        </w:tc>
        <w:tc>
          <w:tcPr>
            <w:tcW w:w="2079" w:type="dxa"/>
            <w:tcBorders>
              <w:left w:val="nil"/>
              <w:bottom w:val="single" w:sz="4" w:space="0" w:color="auto"/>
            </w:tcBorders>
            <w:shd w:val="clear" w:color="000000" w:fill="BDD6EE" w:themeFill="accent1" w:themeFillTint="66"/>
            <w:noWrap/>
            <w:vAlign w:val="center"/>
          </w:tcPr>
          <w:p w:rsidR="0037500E" w:rsidRPr="008839F1" w:rsidRDefault="002D0637">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实践课时占比</w:t>
            </w:r>
          </w:p>
        </w:tc>
      </w:tr>
      <w:tr w:rsidR="004467F4" w:rsidRPr="008839F1" w:rsidTr="00506EFE">
        <w:trPr>
          <w:trHeight w:val="399"/>
        </w:trPr>
        <w:tc>
          <w:tcPr>
            <w:tcW w:w="1544" w:type="dxa"/>
            <w:vMerge w:val="restart"/>
            <w:tcBorders>
              <w:top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公共基础课</w:t>
            </w:r>
          </w:p>
        </w:tc>
        <w:tc>
          <w:tcPr>
            <w:tcW w:w="1545"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必修课</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7F4" w:rsidRDefault="004467F4" w:rsidP="004467F4">
            <w:pPr>
              <w:widowControl/>
              <w:jc w:val="center"/>
              <w:rPr>
                <w:rFonts w:ascii="微软雅黑" w:eastAsia="微软雅黑" w:hAnsi="微软雅黑" w:cs="宋体"/>
                <w:kern w:val="0"/>
                <w:sz w:val="24"/>
                <w:szCs w:val="24"/>
              </w:rPr>
            </w:pPr>
            <w:r>
              <w:rPr>
                <w:rFonts w:ascii="微软雅黑" w:eastAsia="微软雅黑" w:hAnsi="微软雅黑" w:hint="eastAsia"/>
              </w:rPr>
              <w:t>30</w:t>
            </w:r>
          </w:p>
        </w:tc>
        <w:tc>
          <w:tcPr>
            <w:tcW w:w="782" w:type="dxa"/>
            <w:tcBorders>
              <w:top w:val="single" w:sz="4" w:space="0" w:color="auto"/>
              <w:left w:val="nil"/>
              <w:bottom w:val="single" w:sz="4" w:space="0" w:color="auto"/>
              <w:right w:val="single" w:sz="4" w:space="0" w:color="auto"/>
            </w:tcBorders>
            <w:shd w:val="clear" w:color="auto" w:fill="auto"/>
            <w:noWrap/>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584</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728</w:t>
            </w: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284</w:t>
            </w:r>
          </w:p>
        </w:tc>
        <w:tc>
          <w:tcPr>
            <w:tcW w:w="2079" w:type="dxa"/>
            <w:tcBorders>
              <w:top w:val="single" w:sz="4" w:space="0" w:color="auto"/>
              <w:left w:val="nil"/>
              <w:bottom w:val="single" w:sz="4" w:space="0" w:color="auto"/>
              <w:right w:val="single" w:sz="4" w:space="0" w:color="auto"/>
            </w:tcBorders>
            <w:shd w:val="clear" w:color="auto" w:fill="auto"/>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48.63%</w:t>
            </w:r>
          </w:p>
        </w:tc>
      </w:tr>
      <w:tr w:rsidR="004467F4" w:rsidRPr="008839F1" w:rsidTr="00506EFE">
        <w:trPr>
          <w:trHeight w:val="399"/>
        </w:trPr>
        <w:tc>
          <w:tcPr>
            <w:tcW w:w="1544" w:type="dxa"/>
            <w:vMerge/>
            <w:tcBorders>
              <w:top w:val="nil"/>
              <w:bottom w:val="single" w:sz="4" w:space="0" w:color="auto"/>
              <w:right w:val="single" w:sz="4" w:space="0" w:color="auto"/>
            </w:tcBorders>
            <w:vAlign w:val="center"/>
          </w:tcPr>
          <w:p w:rsidR="004467F4" w:rsidRPr="008839F1" w:rsidRDefault="004467F4" w:rsidP="004467F4">
            <w:pPr>
              <w:widowControl/>
              <w:adjustRightInd w:val="0"/>
              <w:snapToGrid w:val="0"/>
              <w:spacing w:line="240" w:lineRule="atLeast"/>
              <w:jc w:val="left"/>
              <w:rPr>
                <w:rFonts w:ascii="微软雅黑" w:eastAsia="微软雅黑" w:hAnsi="微软雅黑" w:cs="微软雅黑"/>
                <w:b/>
                <w:bCs/>
                <w:kern w:val="0"/>
                <w:szCs w:val="21"/>
              </w:rPr>
            </w:pPr>
          </w:p>
        </w:tc>
        <w:tc>
          <w:tcPr>
            <w:tcW w:w="1545"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选修课</w:t>
            </w:r>
          </w:p>
        </w:tc>
        <w:tc>
          <w:tcPr>
            <w:tcW w:w="942" w:type="dxa"/>
            <w:tcBorders>
              <w:top w:val="nil"/>
              <w:left w:val="single" w:sz="4" w:space="0" w:color="auto"/>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8</w:t>
            </w:r>
          </w:p>
        </w:tc>
        <w:tc>
          <w:tcPr>
            <w:tcW w:w="782"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144</w:t>
            </w:r>
          </w:p>
        </w:tc>
        <w:tc>
          <w:tcPr>
            <w:tcW w:w="782" w:type="dxa"/>
            <w:vMerge/>
            <w:tcBorders>
              <w:top w:val="single" w:sz="4" w:space="0" w:color="auto"/>
              <w:left w:val="single" w:sz="4" w:space="0" w:color="auto"/>
              <w:bottom w:val="single" w:sz="4" w:space="0" w:color="auto"/>
              <w:right w:val="single" w:sz="4" w:space="0" w:color="auto"/>
            </w:tcBorders>
            <w:vAlign w:val="center"/>
          </w:tcPr>
          <w:p w:rsidR="004467F4" w:rsidRPr="008839F1" w:rsidRDefault="004467F4" w:rsidP="004467F4">
            <w:pPr>
              <w:widowControl/>
              <w:adjustRightInd w:val="0"/>
              <w:snapToGrid w:val="0"/>
              <w:spacing w:line="240" w:lineRule="atLeast"/>
              <w:jc w:val="left"/>
              <w:rPr>
                <w:rFonts w:ascii="微软雅黑" w:eastAsia="微软雅黑" w:hAnsi="微软雅黑" w:cs="微软雅黑"/>
                <w:kern w:val="0"/>
                <w:szCs w:val="21"/>
              </w:rPr>
            </w:pPr>
          </w:p>
        </w:tc>
        <w:tc>
          <w:tcPr>
            <w:tcW w:w="1544"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0</w:t>
            </w:r>
          </w:p>
        </w:tc>
        <w:tc>
          <w:tcPr>
            <w:tcW w:w="2079" w:type="dxa"/>
            <w:tcBorders>
              <w:top w:val="nil"/>
              <w:left w:val="nil"/>
              <w:bottom w:val="single" w:sz="4" w:space="0" w:color="auto"/>
              <w:right w:val="single" w:sz="4" w:space="0" w:color="auto"/>
            </w:tcBorders>
            <w:shd w:val="clear" w:color="auto" w:fill="auto"/>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0.00%</w:t>
            </w:r>
          </w:p>
        </w:tc>
      </w:tr>
      <w:tr w:rsidR="004467F4" w:rsidRPr="008839F1" w:rsidTr="00506EFE">
        <w:trPr>
          <w:trHeight w:val="399"/>
        </w:trPr>
        <w:tc>
          <w:tcPr>
            <w:tcW w:w="1544" w:type="dxa"/>
            <w:vMerge w:val="restart"/>
            <w:tcBorders>
              <w:top w:val="nil"/>
              <w:bottom w:val="single" w:sz="4" w:space="0" w:color="auto"/>
              <w:right w:val="single" w:sz="4" w:space="0" w:color="auto"/>
            </w:tcBorders>
            <w:shd w:val="clear" w:color="auto" w:fill="auto"/>
            <w:noWrap/>
            <w:vAlign w:val="center"/>
          </w:tcPr>
          <w:p w:rsidR="004467F4" w:rsidRPr="008839F1" w:rsidRDefault="004467F4" w:rsidP="00D139C1">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专业</w:t>
            </w:r>
            <w:r w:rsidR="00D139C1">
              <w:rPr>
                <w:rFonts w:ascii="微软雅黑" w:eastAsia="微软雅黑" w:hAnsi="微软雅黑" w:cs="微软雅黑" w:hint="eastAsia"/>
                <w:b/>
                <w:bCs/>
                <w:kern w:val="0"/>
                <w:szCs w:val="21"/>
              </w:rPr>
              <w:t>（技能）</w:t>
            </w:r>
            <w:r w:rsidRPr="008839F1">
              <w:rPr>
                <w:rFonts w:ascii="微软雅黑" w:eastAsia="微软雅黑" w:hAnsi="微软雅黑" w:cs="微软雅黑" w:hint="eastAsia"/>
                <w:b/>
                <w:bCs/>
                <w:kern w:val="0"/>
                <w:szCs w:val="21"/>
              </w:rPr>
              <w:t>课</w:t>
            </w:r>
          </w:p>
        </w:tc>
        <w:tc>
          <w:tcPr>
            <w:tcW w:w="1545"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专业基础课</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7F4" w:rsidRDefault="004467F4" w:rsidP="004467F4">
            <w:pPr>
              <w:widowControl/>
              <w:jc w:val="center"/>
              <w:rPr>
                <w:rFonts w:ascii="微软雅黑" w:eastAsia="微软雅黑" w:hAnsi="微软雅黑" w:cs="宋体"/>
                <w:kern w:val="0"/>
                <w:sz w:val="24"/>
                <w:szCs w:val="24"/>
              </w:rPr>
            </w:pPr>
            <w:r>
              <w:rPr>
                <w:rFonts w:ascii="微软雅黑" w:eastAsia="微软雅黑" w:hAnsi="微软雅黑" w:hint="eastAsia"/>
              </w:rPr>
              <w:t>22</w:t>
            </w:r>
          </w:p>
        </w:tc>
        <w:tc>
          <w:tcPr>
            <w:tcW w:w="782" w:type="dxa"/>
            <w:tcBorders>
              <w:top w:val="single" w:sz="4" w:space="0" w:color="auto"/>
              <w:left w:val="nil"/>
              <w:bottom w:val="single" w:sz="4" w:space="0" w:color="auto"/>
              <w:right w:val="single" w:sz="4" w:space="0" w:color="auto"/>
            </w:tcBorders>
            <w:shd w:val="clear" w:color="auto" w:fill="auto"/>
            <w:noWrap/>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366</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2280</w:t>
            </w: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120</w:t>
            </w:r>
          </w:p>
        </w:tc>
        <w:tc>
          <w:tcPr>
            <w:tcW w:w="2079" w:type="dxa"/>
            <w:tcBorders>
              <w:top w:val="single" w:sz="4" w:space="0" w:color="auto"/>
              <w:left w:val="nil"/>
              <w:bottom w:val="single" w:sz="4" w:space="0" w:color="auto"/>
              <w:right w:val="single" w:sz="4" w:space="0" w:color="auto"/>
            </w:tcBorders>
            <w:shd w:val="clear" w:color="auto" w:fill="auto"/>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32.79%</w:t>
            </w:r>
          </w:p>
        </w:tc>
      </w:tr>
      <w:tr w:rsidR="004467F4" w:rsidRPr="008839F1" w:rsidTr="00506EFE">
        <w:trPr>
          <w:trHeight w:val="399"/>
        </w:trPr>
        <w:tc>
          <w:tcPr>
            <w:tcW w:w="1544" w:type="dxa"/>
            <w:vMerge/>
            <w:tcBorders>
              <w:top w:val="nil"/>
              <w:bottom w:val="single" w:sz="4" w:space="0" w:color="auto"/>
              <w:right w:val="single" w:sz="4" w:space="0" w:color="auto"/>
            </w:tcBorders>
            <w:vAlign w:val="center"/>
          </w:tcPr>
          <w:p w:rsidR="004467F4" w:rsidRPr="008839F1" w:rsidRDefault="004467F4" w:rsidP="004467F4">
            <w:pPr>
              <w:widowControl/>
              <w:adjustRightInd w:val="0"/>
              <w:snapToGrid w:val="0"/>
              <w:spacing w:line="240" w:lineRule="atLeast"/>
              <w:jc w:val="left"/>
              <w:rPr>
                <w:rFonts w:ascii="微软雅黑" w:eastAsia="微软雅黑" w:hAnsi="微软雅黑" w:cs="微软雅黑"/>
                <w:b/>
                <w:bCs/>
                <w:kern w:val="0"/>
                <w:szCs w:val="21"/>
              </w:rPr>
            </w:pPr>
          </w:p>
        </w:tc>
        <w:tc>
          <w:tcPr>
            <w:tcW w:w="1545"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专业核心课</w:t>
            </w:r>
          </w:p>
        </w:tc>
        <w:tc>
          <w:tcPr>
            <w:tcW w:w="942" w:type="dxa"/>
            <w:tcBorders>
              <w:top w:val="nil"/>
              <w:left w:val="single" w:sz="4" w:space="0" w:color="auto"/>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38</w:t>
            </w:r>
          </w:p>
        </w:tc>
        <w:tc>
          <w:tcPr>
            <w:tcW w:w="782"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672</w:t>
            </w:r>
          </w:p>
        </w:tc>
        <w:tc>
          <w:tcPr>
            <w:tcW w:w="782" w:type="dxa"/>
            <w:vMerge/>
            <w:tcBorders>
              <w:top w:val="single" w:sz="4" w:space="0" w:color="auto"/>
              <w:left w:val="single" w:sz="4" w:space="0" w:color="auto"/>
              <w:bottom w:val="single" w:sz="4" w:space="0" w:color="auto"/>
              <w:right w:val="single" w:sz="4" w:space="0" w:color="auto"/>
            </w:tcBorders>
            <w:vAlign w:val="center"/>
          </w:tcPr>
          <w:p w:rsidR="004467F4" w:rsidRPr="008839F1" w:rsidRDefault="004467F4" w:rsidP="004467F4">
            <w:pPr>
              <w:widowControl/>
              <w:adjustRightInd w:val="0"/>
              <w:snapToGrid w:val="0"/>
              <w:spacing w:line="240" w:lineRule="atLeast"/>
              <w:jc w:val="left"/>
              <w:rPr>
                <w:rFonts w:ascii="微软雅黑" w:eastAsia="微软雅黑" w:hAnsi="微软雅黑" w:cs="微软雅黑"/>
                <w:kern w:val="0"/>
                <w:szCs w:val="21"/>
              </w:rPr>
            </w:pPr>
          </w:p>
        </w:tc>
        <w:tc>
          <w:tcPr>
            <w:tcW w:w="1544"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242</w:t>
            </w:r>
          </w:p>
        </w:tc>
        <w:tc>
          <w:tcPr>
            <w:tcW w:w="2079" w:type="dxa"/>
            <w:tcBorders>
              <w:top w:val="nil"/>
              <w:left w:val="nil"/>
              <w:bottom w:val="single" w:sz="4" w:space="0" w:color="auto"/>
              <w:right w:val="single" w:sz="4" w:space="0" w:color="auto"/>
            </w:tcBorders>
            <w:shd w:val="clear" w:color="auto" w:fill="auto"/>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36.01%</w:t>
            </w:r>
          </w:p>
        </w:tc>
      </w:tr>
      <w:tr w:rsidR="004467F4" w:rsidRPr="008839F1" w:rsidTr="00506EFE">
        <w:trPr>
          <w:trHeight w:val="399"/>
        </w:trPr>
        <w:tc>
          <w:tcPr>
            <w:tcW w:w="1544" w:type="dxa"/>
            <w:vMerge/>
            <w:tcBorders>
              <w:top w:val="nil"/>
              <w:bottom w:val="single" w:sz="4" w:space="0" w:color="auto"/>
              <w:right w:val="single" w:sz="4" w:space="0" w:color="auto"/>
            </w:tcBorders>
            <w:vAlign w:val="center"/>
          </w:tcPr>
          <w:p w:rsidR="004467F4" w:rsidRPr="008839F1" w:rsidRDefault="004467F4" w:rsidP="004467F4">
            <w:pPr>
              <w:widowControl/>
              <w:adjustRightInd w:val="0"/>
              <w:snapToGrid w:val="0"/>
              <w:spacing w:line="240" w:lineRule="atLeast"/>
              <w:jc w:val="left"/>
              <w:rPr>
                <w:rFonts w:ascii="微软雅黑" w:eastAsia="微软雅黑" w:hAnsi="微软雅黑" w:cs="微软雅黑"/>
                <w:b/>
                <w:bCs/>
                <w:kern w:val="0"/>
                <w:szCs w:val="21"/>
              </w:rPr>
            </w:pPr>
          </w:p>
        </w:tc>
        <w:tc>
          <w:tcPr>
            <w:tcW w:w="1545"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专业拓展课</w:t>
            </w:r>
          </w:p>
        </w:tc>
        <w:tc>
          <w:tcPr>
            <w:tcW w:w="942" w:type="dxa"/>
            <w:tcBorders>
              <w:top w:val="nil"/>
              <w:left w:val="single" w:sz="4" w:space="0" w:color="auto"/>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16</w:t>
            </w:r>
          </w:p>
        </w:tc>
        <w:tc>
          <w:tcPr>
            <w:tcW w:w="782"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282</w:t>
            </w:r>
          </w:p>
        </w:tc>
        <w:tc>
          <w:tcPr>
            <w:tcW w:w="782" w:type="dxa"/>
            <w:vMerge/>
            <w:tcBorders>
              <w:top w:val="single" w:sz="4" w:space="0" w:color="auto"/>
              <w:left w:val="single" w:sz="4" w:space="0" w:color="auto"/>
              <w:bottom w:val="single" w:sz="4" w:space="0" w:color="auto"/>
              <w:right w:val="single" w:sz="4" w:space="0" w:color="auto"/>
            </w:tcBorders>
            <w:vAlign w:val="center"/>
          </w:tcPr>
          <w:p w:rsidR="004467F4" w:rsidRPr="008839F1" w:rsidRDefault="004467F4" w:rsidP="004467F4">
            <w:pPr>
              <w:widowControl/>
              <w:adjustRightInd w:val="0"/>
              <w:snapToGrid w:val="0"/>
              <w:spacing w:line="240" w:lineRule="atLeast"/>
              <w:jc w:val="left"/>
              <w:rPr>
                <w:rFonts w:ascii="微软雅黑" w:eastAsia="微软雅黑" w:hAnsi="微软雅黑" w:cs="微软雅黑"/>
                <w:kern w:val="0"/>
                <w:szCs w:val="21"/>
              </w:rPr>
            </w:pPr>
          </w:p>
        </w:tc>
        <w:tc>
          <w:tcPr>
            <w:tcW w:w="1544"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96</w:t>
            </w:r>
          </w:p>
        </w:tc>
        <w:tc>
          <w:tcPr>
            <w:tcW w:w="2079" w:type="dxa"/>
            <w:tcBorders>
              <w:top w:val="nil"/>
              <w:left w:val="nil"/>
              <w:bottom w:val="single" w:sz="4" w:space="0" w:color="auto"/>
              <w:right w:val="single" w:sz="4" w:space="0" w:color="auto"/>
            </w:tcBorders>
            <w:shd w:val="clear" w:color="auto" w:fill="auto"/>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34.04%</w:t>
            </w:r>
          </w:p>
        </w:tc>
      </w:tr>
      <w:tr w:rsidR="004467F4" w:rsidRPr="008839F1" w:rsidTr="00506EFE">
        <w:trPr>
          <w:trHeight w:val="399"/>
        </w:trPr>
        <w:tc>
          <w:tcPr>
            <w:tcW w:w="1544" w:type="dxa"/>
            <w:vMerge/>
            <w:tcBorders>
              <w:top w:val="nil"/>
              <w:bottom w:val="single" w:sz="4" w:space="0" w:color="auto"/>
              <w:right w:val="single" w:sz="4" w:space="0" w:color="auto"/>
            </w:tcBorders>
            <w:vAlign w:val="center"/>
          </w:tcPr>
          <w:p w:rsidR="004467F4" w:rsidRPr="008839F1" w:rsidRDefault="004467F4" w:rsidP="004467F4">
            <w:pPr>
              <w:widowControl/>
              <w:adjustRightInd w:val="0"/>
              <w:snapToGrid w:val="0"/>
              <w:spacing w:line="240" w:lineRule="atLeast"/>
              <w:jc w:val="left"/>
              <w:rPr>
                <w:rFonts w:ascii="微软雅黑" w:eastAsia="微软雅黑" w:hAnsi="微软雅黑" w:cs="微软雅黑"/>
                <w:b/>
                <w:bCs/>
                <w:kern w:val="0"/>
                <w:szCs w:val="21"/>
              </w:rPr>
            </w:pPr>
          </w:p>
        </w:tc>
        <w:tc>
          <w:tcPr>
            <w:tcW w:w="1545"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实践实习</w:t>
            </w:r>
          </w:p>
        </w:tc>
        <w:tc>
          <w:tcPr>
            <w:tcW w:w="942" w:type="dxa"/>
            <w:tcBorders>
              <w:top w:val="nil"/>
              <w:left w:val="single" w:sz="4" w:space="0" w:color="auto"/>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40</w:t>
            </w:r>
          </w:p>
        </w:tc>
        <w:tc>
          <w:tcPr>
            <w:tcW w:w="782"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960</w:t>
            </w:r>
          </w:p>
        </w:tc>
        <w:tc>
          <w:tcPr>
            <w:tcW w:w="782" w:type="dxa"/>
            <w:vMerge/>
            <w:tcBorders>
              <w:top w:val="single" w:sz="4" w:space="0" w:color="auto"/>
              <w:left w:val="single" w:sz="4" w:space="0" w:color="auto"/>
              <w:bottom w:val="single" w:sz="4" w:space="0" w:color="auto"/>
              <w:right w:val="single" w:sz="4" w:space="0" w:color="auto"/>
            </w:tcBorders>
            <w:vAlign w:val="center"/>
          </w:tcPr>
          <w:p w:rsidR="004467F4" w:rsidRPr="008839F1" w:rsidRDefault="004467F4" w:rsidP="004467F4">
            <w:pPr>
              <w:widowControl/>
              <w:adjustRightInd w:val="0"/>
              <w:snapToGrid w:val="0"/>
              <w:spacing w:line="240" w:lineRule="atLeast"/>
              <w:jc w:val="left"/>
              <w:rPr>
                <w:rFonts w:ascii="微软雅黑" w:eastAsia="微软雅黑" w:hAnsi="微软雅黑" w:cs="微软雅黑"/>
                <w:kern w:val="0"/>
                <w:szCs w:val="21"/>
              </w:rPr>
            </w:pPr>
          </w:p>
        </w:tc>
        <w:tc>
          <w:tcPr>
            <w:tcW w:w="1544" w:type="dxa"/>
            <w:tcBorders>
              <w:top w:val="nil"/>
              <w:left w:val="nil"/>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960</w:t>
            </w:r>
          </w:p>
        </w:tc>
        <w:tc>
          <w:tcPr>
            <w:tcW w:w="2079" w:type="dxa"/>
            <w:tcBorders>
              <w:top w:val="nil"/>
              <w:left w:val="nil"/>
              <w:bottom w:val="single" w:sz="4" w:space="0" w:color="auto"/>
              <w:right w:val="single" w:sz="4" w:space="0" w:color="auto"/>
            </w:tcBorders>
            <w:shd w:val="clear" w:color="auto" w:fill="auto"/>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kern w:val="0"/>
                <w:szCs w:val="21"/>
              </w:rPr>
            </w:pPr>
            <w:r>
              <w:rPr>
                <w:rFonts w:ascii="微软雅黑" w:eastAsia="微软雅黑" w:hAnsi="微软雅黑" w:hint="eastAsia"/>
              </w:rPr>
              <w:t>100.00%</w:t>
            </w:r>
          </w:p>
        </w:tc>
      </w:tr>
      <w:tr w:rsidR="004467F4" w:rsidRPr="008839F1" w:rsidTr="00506EFE">
        <w:trPr>
          <w:trHeight w:val="399"/>
        </w:trPr>
        <w:tc>
          <w:tcPr>
            <w:tcW w:w="3089" w:type="dxa"/>
            <w:gridSpan w:val="2"/>
            <w:tcBorders>
              <w:top w:val="single" w:sz="4" w:space="0" w:color="auto"/>
              <w:bottom w:val="single" w:sz="4" w:space="0" w:color="auto"/>
              <w:right w:val="single" w:sz="4" w:space="0" w:color="auto"/>
            </w:tcBorders>
            <w:shd w:val="clear" w:color="auto" w:fill="auto"/>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第二课堂</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67F4" w:rsidRDefault="004467F4" w:rsidP="004467F4">
            <w:pPr>
              <w:widowControl/>
              <w:jc w:val="center"/>
              <w:rPr>
                <w:rFonts w:ascii="微软雅黑" w:eastAsia="微软雅黑" w:hAnsi="微软雅黑" w:cs="宋体"/>
                <w:kern w:val="0"/>
                <w:sz w:val="24"/>
                <w:szCs w:val="24"/>
              </w:rPr>
            </w:pPr>
            <w:r>
              <w:rPr>
                <w:rFonts w:ascii="微软雅黑" w:eastAsia="微软雅黑" w:hAnsi="微软雅黑" w:hint="eastAsia"/>
              </w:rPr>
              <w:t>4</w:t>
            </w:r>
          </w:p>
        </w:tc>
        <w:tc>
          <w:tcPr>
            <w:tcW w:w="782" w:type="dxa"/>
            <w:tcBorders>
              <w:top w:val="single" w:sz="4" w:space="0" w:color="auto"/>
              <w:left w:val="nil"/>
              <w:bottom w:val="single" w:sz="4" w:space="0" w:color="auto"/>
              <w:right w:val="single" w:sz="4" w:space="0" w:color="auto"/>
            </w:tcBorders>
            <w:shd w:val="clear" w:color="auto" w:fill="auto"/>
            <w:noWrap/>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72</w:t>
            </w:r>
          </w:p>
        </w:tc>
        <w:tc>
          <w:tcPr>
            <w:tcW w:w="782" w:type="dxa"/>
            <w:tcBorders>
              <w:top w:val="single" w:sz="4" w:space="0" w:color="auto"/>
              <w:left w:val="nil"/>
              <w:bottom w:val="single" w:sz="4" w:space="0" w:color="auto"/>
              <w:right w:val="single" w:sz="4" w:space="0" w:color="auto"/>
            </w:tcBorders>
            <w:shd w:val="clear" w:color="auto" w:fill="auto"/>
            <w:noWrap/>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72</w:t>
            </w: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72</w:t>
            </w:r>
          </w:p>
        </w:tc>
        <w:tc>
          <w:tcPr>
            <w:tcW w:w="2079" w:type="dxa"/>
            <w:tcBorders>
              <w:top w:val="single" w:sz="4" w:space="0" w:color="auto"/>
              <w:left w:val="nil"/>
              <w:bottom w:val="single" w:sz="4" w:space="0" w:color="auto"/>
              <w:right w:val="single" w:sz="4" w:space="0" w:color="auto"/>
            </w:tcBorders>
            <w:shd w:val="clear" w:color="auto" w:fill="auto"/>
            <w:vAlign w:val="center"/>
          </w:tcPr>
          <w:p w:rsidR="004467F4" w:rsidRDefault="004467F4" w:rsidP="004467F4">
            <w:pPr>
              <w:jc w:val="center"/>
              <w:rPr>
                <w:rFonts w:ascii="微软雅黑" w:eastAsia="微软雅黑" w:hAnsi="微软雅黑"/>
              </w:rPr>
            </w:pPr>
            <w:r>
              <w:rPr>
                <w:rFonts w:ascii="微软雅黑" w:eastAsia="微软雅黑" w:hAnsi="微软雅黑" w:hint="eastAsia"/>
              </w:rPr>
              <w:t>100.00%</w:t>
            </w:r>
          </w:p>
        </w:tc>
      </w:tr>
      <w:tr w:rsidR="004467F4" w:rsidRPr="008839F1">
        <w:trPr>
          <w:trHeight w:val="399"/>
        </w:trPr>
        <w:tc>
          <w:tcPr>
            <w:tcW w:w="3089" w:type="dxa"/>
            <w:gridSpan w:val="2"/>
            <w:tcBorders>
              <w:top w:val="single" w:sz="4" w:space="0" w:color="auto"/>
              <w:bottom w:val="single" w:sz="4" w:space="0" w:color="auto"/>
              <w:right w:val="single" w:sz="4" w:space="0" w:color="auto"/>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合计</w:t>
            </w:r>
          </w:p>
        </w:tc>
        <w:tc>
          <w:tcPr>
            <w:tcW w:w="942" w:type="dxa"/>
            <w:tcBorders>
              <w:top w:val="nil"/>
              <w:left w:val="nil"/>
              <w:bottom w:val="single" w:sz="4" w:space="0" w:color="auto"/>
              <w:right w:val="single" w:sz="4" w:space="0" w:color="auto"/>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1</w:t>
            </w:r>
            <w:r>
              <w:rPr>
                <w:rFonts w:ascii="微软雅黑" w:eastAsia="微软雅黑" w:hAnsi="微软雅黑" w:cs="微软雅黑"/>
                <w:b/>
                <w:bCs/>
                <w:kern w:val="0"/>
                <w:szCs w:val="21"/>
              </w:rPr>
              <w:t>58</w:t>
            </w:r>
          </w:p>
        </w:tc>
        <w:tc>
          <w:tcPr>
            <w:tcW w:w="782" w:type="dxa"/>
            <w:tcBorders>
              <w:top w:val="nil"/>
              <w:left w:val="nil"/>
              <w:bottom w:val="single" w:sz="4" w:space="0" w:color="auto"/>
              <w:right w:val="single" w:sz="4" w:space="0" w:color="auto"/>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3</w:t>
            </w:r>
            <w:r>
              <w:rPr>
                <w:rFonts w:ascii="微软雅黑" w:eastAsia="微软雅黑" w:hAnsi="微软雅黑" w:cs="微软雅黑"/>
                <w:b/>
                <w:bCs/>
                <w:kern w:val="0"/>
                <w:szCs w:val="21"/>
              </w:rPr>
              <w:t>080</w:t>
            </w:r>
          </w:p>
        </w:tc>
        <w:tc>
          <w:tcPr>
            <w:tcW w:w="782" w:type="dxa"/>
            <w:tcBorders>
              <w:top w:val="nil"/>
              <w:left w:val="nil"/>
              <w:bottom w:val="single" w:sz="4" w:space="0" w:color="auto"/>
              <w:right w:val="single" w:sz="4" w:space="0" w:color="auto"/>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3</w:t>
            </w:r>
            <w:r>
              <w:rPr>
                <w:rFonts w:ascii="微软雅黑" w:eastAsia="微软雅黑" w:hAnsi="微软雅黑" w:cs="微软雅黑"/>
                <w:b/>
                <w:bCs/>
                <w:kern w:val="0"/>
                <w:szCs w:val="21"/>
              </w:rPr>
              <w:t>080</w:t>
            </w:r>
          </w:p>
        </w:tc>
        <w:tc>
          <w:tcPr>
            <w:tcW w:w="1544" w:type="dxa"/>
            <w:tcBorders>
              <w:top w:val="nil"/>
              <w:left w:val="nil"/>
              <w:bottom w:val="single" w:sz="4" w:space="0" w:color="auto"/>
              <w:right w:val="single" w:sz="4" w:space="0" w:color="auto"/>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1</w:t>
            </w:r>
            <w:r>
              <w:rPr>
                <w:rFonts w:ascii="微软雅黑" w:eastAsia="微软雅黑" w:hAnsi="微软雅黑" w:cs="微软雅黑"/>
                <w:b/>
                <w:bCs/>
                <w:kern w:val="0"/>
                <w:szCs w:val="21"/>
              </w:rPr>
              <w:t>774</w:t>
            </w:r>
          </w:p>
        </w:tc>
        <w:tc>
          <w:tcPr>
            <w:tcW w:w="2079" w:type="dxa"/>
            <w:tcBorders>
              <w:top w:val="nil"/>
              <w:left w:val="nil"/>
              <w:bottom w:val="single" w:sz="4" w:space="0" w:color="auto"/>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p>
        </w:tc>
      </w:tr>
      <w:tr w:rsidR="004467F4" w:rsidRPr="008839F1">
        <w:trPr>
          <w:trHeight w:val="399"/>
        </w:trPr>
        <w:tc>
          <w:tcPr>
            <w:tcW w:w="3089" w:type="dxa"/>
            <w:gridSpan w:val="2"/>
            <w:tcBorders>
              <w:top w:val="single" w:sz="4" w:space="0" w:color="auto"/>
              <w:bottom w:val="single" w:sz="4" w:space="0" w:color="auto"/>
              <w:right w:val="single" w:sz="4" w:space="0" w:color="auto"/>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公共基础课学时占比（%）</w:t>
            </w:r>
          </w:p>
        </w:tc>
        <w:tc>
          <w:tcPr>
            <w:tcW w:w="6129" w:type="dxa"/>
            <w:gridSpan w:val="5"/>
            <w:tcBorders>
              <w:top w:val="single" w:sz="4" w:space="0" w:color="auto"/>
              <w:left w:val="nil"/>
              <w:bottom w:val="single" w:sz="4" w:space="0" w:color="auto"/>
            </w:tcBorders>
            <w:shd w:val="clear" w:color="000000" w:fill="BDD6EE" w:themeFill="accent1" w:themeFillTint="66"/>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2</w:t>
            </w:r>
            <w:r>
              <w:rPr>
                <w:rFonts w:ascii="微软雅黑" w:eastAsia="微软雅黑" w:hAnsi="微软雅黑" w:cs="微软雅黑"/>
                <w:b/>
                <w:bCs/>
                <w:kern w:val="0"/>
                <w:szCs w:val="21"/>
              </w:rPr>
              <w:t>3.64</w:t>
            </w:r>
            <w:r>
              <w:rPr>
                <w:rFonts w:ascii="微软雅黑" w:eastAsia="微软雅黑" w:hAnsi="微软雅黑" w:cs="微软雅黑" w:hint="eastAsia"/>
                <w:b/>
                <w:bCs/>
                <w:kern w:val="0"/>
                <w:szCs w:val="21"/>
              </w:rPr>
              <w:t>%</w:t>
            </w:r>
          </w:p>
        </w:tc>
      </w:tr>
      <w:tr w:rsidR="004467F4" w:rsidRPr="008839F1">
        <w:trPr>
          <w:trHeight w:val="399"/>
        </w:trPr>
        <w:tc>
          <w:tcPr>
            <w:tcW w:w="3089" w:type="dxa"/>
            <w:gridSpan w:val="2"/>
            <w:tcBorders>
              <w:top w:val="single" w:sz="4" w:space="0" w:color="auto"/>
              <w:bottom w:val="single" w:sz="4" w:space="0" w:color="auto"/>
              <w:right w:val="single" w:sz="4" w:space="0" w:color="auto"/>
            </w:tcBorders>
            <w:shd w:val="clear" w:color="000000" w:fill="BDD6EE" w:themeFill="accent1" w:themeFillTint="66"/>
            <w:noWrap/>
            <w:vAlign w:val="center"/>
          </w:tcPr>
          <w:p w:rsidR="004467F4" w:rsidRPr="008839F1" w:rsidRDefault="00650DBE" w:rsidP="004467F4">
            <w:pPr>
              <w:widowControl/>
              <w:adjustRightInd w:val="0"/>
              <w:snapToGrid w:val="0"/>
              <w:spacing w:line="240" w:lineRule="atLeast"/>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实践性教学</w:t>
            </w:r>
            <w:r w:rsidR="004467F4" w:rsidRPr="008839F1">
              <w:rPr>
                <w:rFonts w:ascii="微软雅黑" w:eastAsia="微软雅黑" w:hAnsi="微软雅黑" w:cs="微软雅黑" w:hint="eastAsia"/>
                <w:b/>
                <w:bCs/>
                <w:kern w:val="0"/>
                <w:szCs w:val="21"/>
              </w:rPr>
              <w:t>学时占比（%）</w:t>
            </w:r>
          </w:p>
        </w:tc>
        <w:tc>
          <w:tcPr>
            <w:tcW w:w="6129" w:type="dxa"/>
            <w:gridSpan w:val="5"/>
            <w:tcBorders>
              <w:top w:val="single" w:sz="4" w:space="0" w:color="auto"/>
              <w:left w:val="nil"/>
              <w:bottom w:val="single" w:sz="4" w:space="0" w:color="auto"/>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5</w:t>
            </w:r>
            <w:r>
              <w:rPr>
                <w:rFonts w:ascii="微软雅黑" w:eastAsia="微软雅黑" w:hAnsi="微软雅黑" w:cs="微软雅黑"/>
                <w:b/>
                <w:bCs/>
                <w:kern w:val="0"/>
                <w:szCs w:val="21"/>
              </w:rPr>
              <w:t>7.60</w:t>
            </w:r>
            <w:r>
              <w:rPr>
                <w:rFonts w:ascii="微软雅黑" w:eastAsia="微软雅黑" w:hAnsi="微软雅黑" w:cs="微软雅黑" w:hint="eastAsia"/>
                <w:b/>
                <w:bCs/>
                <w:kern w:val="0"/>
                <w:szCs w:val="21"/>
              </w:rPr>
              <w:t>%</w:t>
            </w:r>
          </w:p>
        </w:tc>
      </w:tr>
      <w:tr w:rsidR="004467F4" w:rsidRPr="008839F1">
        <w:trPr>
          <w:trHeight w:val="399"/>
        </w:trPr>
        <w:tc>
          <w:tcPr>
            <w:tcW w:w="3089" w:type="dxa"/>
            <w:gridSpan w:val="2"/>
            <w:tcBorders>
              <w:top w:val="single" w:sz="4" w:space="0" w:color="auto"/>
              <w:right w:val="single" w:sz="4" w:space="0" w:color="auto"/>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sidRPr="008839F1">
              <w:rPr>
                <w:rFonts w:ascii="微软雅黑" w:eastAsia="微软雅黑" w:hAnsi="微软雅黑" w:cs="微软雅黑" w:hint="eastAsia"/>
                <w:b/>
                <w:bCs/>
                <w:kern w:val="0"/>
                <w:szCs w:val="21"/>
              </w:rPr>
              <w:t>选修课</w:t>
            </w:r>
            <w:proofErr w:type="gramStart"/>
            <w:r w:rsidRPr="008839F1">
              <w:rPr>
                <w:rFonts w:ascii="微软雅黑" w:eastAsia="微软雅黑" w:hAnsi="微软雅黑" w:cs="微软雅黑" w:hint="eastAsia"/>
                <w:b/>
                <w:bCs/>
                <w:kern w:val="0"/>
                <w:szCs w:val="21"/>
              </w:rPr>
              <w:t>学习占</w:t>
            </w:r>
            <w:proofErr w:type="gramEnd"/>
            <w:r w:rsidRPr="008839F1">
              <w:rPr>
                <w:rFonts w:ascii="微软雅黑" w:eastAsia="微软雅黑" w:hAnsi="微软雅黑" w:cs="微软雅黑" w:hint="eastAsia"/>
                <w:b/>
                <w:bCs/>
                <w:kern w:val="0"/>
                <w:szCs w:val="21"/>
              </w:rPr>
              <w:t>比（%）</w:t>
            </w:r>
          </w:p>
        </w:tc>
        <w:tc>
          <w:tcPr>
            <w:tcW w:w="6129" w:type="dxa"/>
            <w:gridSpan w:val="5"/>
            <w:tcBorders>
              <w:top w:val="single" w:sz="4" w:space="0" w:color="auto"/>
              <w:left w:val="nil"/>
            </w:tcBorders>
            <w:shd w:val="clear" w:color="000000" w:fill="BDD6EE" w:themeFill="accent1" w:themeFillTint="66"/>
            <w:noWrap/>
            <w:vAlign w:val="center"/>
          </w:tcPr>
          <w:p w:rsidR="004467F4" w:rsidRPr="008839F1" w:rsidRDefault="004467F4" w:rsidP="004467F4">
            <w:pPr>
              <w:widowControl/>
              <w:adjustRightInd w:val="0"/>
              <w:snapToGrid w:val="0"/>
              <w:spacing w:line="240" w:lineRule="atLeast"/>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1</w:t>
            </w:r>
            <w:r>
              <w:rPr>
                <w:rFonts w:ascii="微软雅黑" w:eastAsia="微软雅黑" w:hAnsi="微软雅黑" w:cs="微软雅黑"/>
                <w:b/>
                <w:bCs/>
                <w:kern w:val="0"/>
                <w:szCs w:val="21"/>
              </w:rPr>
              <w:t>6.17</w:t>
            </w:r>
            <w:r>
              <w:rPr>
                <w:rFonts w:ascii="微软雅黑" w:eastAsia="微软雅黑" w:hAnsi="微软雅黑" w:cs="微软雅黑" w:hint="eastAsia"/>
                <w:b/>
                <w:bCs/>
                <w:kern w:val="0"/>
                <w:szCs w:val="21"/>
              </w:rPr>
              <w:t>%</w:t>
            </w:r>
          </w:p>
        </w:tc>
      </w:tr>
    </w:tbl>
    <w:p w:rsidR="0037500E" w:rsidRPr="008839F1" w:rsidRDefault="0037500E"/>
    <w:p w:rsidR="0037500E" w:rsidRPr="008839F1" w:rsidRDefault="002D0637">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bookmarkStart w:id="161" w:name="_Toc444"/>
      <w:bookmarkStart w:id="162" w:name="_Toc20556095"/>
      <w:bookmarkStart w:id="163" w:name="_Toc27233242"/>
      <w:bookmarkStart w:id="164" w:name="_Toc12645"/>
      <w:bookmarkStart w:id="165" w:name="_Toc23306"/>
      <w:bookmarkEnd w:id="140"/>
      <w:r w:rsidRPr="008839F1">
        <w:rPr>
          <w:rFonts w:ascii="微软雅黑" w:eastAsia="微软雅黑" w:hAnsi="微软雅黑" w:cs="微软雅黑" w:hint="eastAsia"/>
          <w:sz w:val="28"/>
          <w:szCs w:val="28"/>
        </w:rPr>
        <w:t>八、实施保障</w:t>
      </w:r>
      <w:bookmarkEnd w:id="161"/>
      <w:bookmarkEnd w:id="162"/>
      <w:bookmarkEnd w:id="163"/>
      <w:bookmarkEnd w:id="164"/>
      <w:bookmarkEnd w:id="165"/>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主要包括师资队伍、教学设施、教学资源、教学方法、学习评价、质量管理等方面。</w:t>
      </w: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66" w:name="_Toc12878"/>
      <w:bookmarkStart w:id="167" w:name="_Toc15287"/>
      <w:bookmarkStart w:id="168" w:name="_Toc20556096"/>
      <w:bookmarkStart w:id="169" w:name="_Toc12708"/>
      <w:bookmarkStart w:id="170" w:name="_Toc27233243"/>
      <w:r w:rsidRPr="008839F1">
        <w:rPr>
          <w:rFonts w:ascii="微软雅黑" w:eastAsia="微软雅黑" w:hAnsi="微软雅黑" w:cs="微软雅黑" w:hint="eastAsia"/>
          <w:sz w:val="24"/>
          <w:szCs w:val="24"/>
        </w:rPr>
        <w:t>（一）师资队伍</w:t>
      </w:r>
      <w:bookmarkEnd w:id="166"/>
      <w:bookmarkEnd w:id="167"/>
      <w:bookmarkEnd w:id="168"/>
      <w:bookmarkEnd w:id="169"/>
      <w:bookmarkEnd w:id="170"/>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1</w:t>
      </w:r>
      <w:r w:rsidRPr="008839F1">
        <w:rPr>
          <w:rFonts w:ascii="微软雅黑" w:eastAsia="微软雅黑" w:hAnsi="微软雅黑" w:cs="微软雅黑"/>
          <w:bCs/>
          <w:sz w:val="24"/>
          <w:szCs w:val="24"/>
        </w:rPr>
        <w:t xml:space="preserve">. </w:t>
      </w:r>
      <w:r w:rsidRPr="008839F1">
        <w:rPr>
          <w:rFonts w:ascii="微软雅黑" w:eastAsia="微软雅黑" w:hAnsi="微软雅黑" w:cs="微软雅黑" w:hint="eastAsia"/>
          <w:bCs/>
          <w:sz w:val="24"/>
          <w:szCs w:val="24"/>
        </w:rPr>
        <w:t>队伍结构</w:t>
      </w:r>
    </w:p>
    <w:p w:rsidR="00C57EA4" w:rsidRPr="008839F1" w:rsidRDefault="002D0637" w:rsidP="00C57EA4">
      <w:pPr>
        <w:pStyle w:val="a3"/>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学生数与本专业专任教师数比例为</w:t>
      </w:r>
      <w:r w:rsidR="00C57EA4" w:rsidRPr="008839F1">
        <w:rPr>
          <w:rFonts w:ascii="微软雅黑" w:eastAsia="微软雅黑" w:hAnsi="微软雅黑" w:cs="微软雅黑"/>
          <w:bCs/>
          <w:sz w:val="24"/>
          <w:szCs w:val="24"/>
        </w:rPr>
        <w:t>2</w:t>
      </w:r>
      <w:r w:rsidRPr="008839F1">
        <w:rPr>
          <w:rFonts w:ascii="微软雅黑" w:eastAsia="微软雅黑" w:hAnsi="微软雅黑" w:cs="微软雅黑"/>
          <w:bCs/>
          <w:sz w:val="24"/>
          <w:szCs w:val="24"/>
        </w:rPr>
        <w:t>:1</w:t>
      </w:r>
      <w:r w:rsidRPr="008839F1">
        <w:rPr>
          <w:rFonts w:ascii="微软雅黑" w:eastAsia="微软雅黑" w:hAnsi="微软雅黑" w:cs="微软雅黑" w:hint="eastAsia"/>
          <w:bCs/>
          <w:sz w:val="24"/>
          <w:szCs w:val="24"/>
        </w:rPr>
        <w:t>。</w:t>
      </w:r>
      <w:r w:rsidR="00C57EA4" w:rsidRPr="008839F1">
        <w:rPr>
          <w:rFonts w:ascii="微软雅黑" w:eastAsia="微软雅黑" w:hAnsi="微软雅黑" w:cs="微软雅黑" w:hint="eastAsia"/>
          <w:bCs/>
          <w:sz w:val="24"/>
          <w:szCs w:val="24"/>
        </w:rPr>
        <w:t>本专业现有专任教师</w:t>
      </w:r>
      <w:r w:rsidR="00C57EA4" w:rsidRPr="008839F1">
        <w:rPr>
          <w:rFonts w:ascii="微软雅黑" w:eastAsia="微软雅黑" w:hAnsi="微软雅黑" w:cs="微软雅黑"/>
          <w:bCs/>
          <w:sz w:val="24"/>
          <w:szCs w:val="24"/>
        </w:rPr>
        <w:t>16</w:t>
      </w:r>
      <w:r w:rsidR="00C57EA4" w:rsidRPr="008839F1">
        <w:rPr>
          <w:rFonts w:ascii="微软雅黑" w:eastAsia="微软雅黑" w:hAnsi="微软雅黑" w:cs="微软雅黑" w:hint="eastAsia"/>
          <w:bCs/>
          <w:sz w:val="24"/>
          <w:szCs w:val="24"/>
        </w:rPr>
        <w:t>人，其中双师</w:t>
      </w:r>
      <w:proofErr w:type="gramStart"/>
      <w:r w:rsidR="00C57EA4" w:rsidRPr="008839F1">
        <w:rPr>
          <w:rFonts w:ascii="微软雅黑" w:eastAsia="微软雅黑" w:hAnsi="微软雅黑" w:cs="微软雅黑" w:hint="eastAsia"/>
          <w:bCs/>
          <w:sz w:val="24"/>
          <w:szCs w:val="24"/>
        </w:rPr>
        <w:t>型教师</w:t>
      </w:r>
      <w:proofErr w:type="gramEnd"/>
      <w:r w:rsidR="00C57EA4" w:rsidRPr="008839F1">
        <w:rPr>
          <w:rFonts w:ascii="微软雅黑" w:eastAsia="微软雅黑" w:hAnsi="微软雅黑" w:cs="微软雅黑"/>
          <w:bCs/>
          <w:sz w:val="24"/>
          <w:szCs w:val="24"/>
        </w:rPr>
        <w:t>4</w:t>
      </w:r>
      <w:r w:rsidR="00C57EA4" w:rsidRPr="008839F1">
        <w:rPr>
          <w:rFonts w:ascii="微软雅黑" w:eastAsia="微软雅黑" w:hAnsi="微软雅黑" w:cs="微软雅黑" w:hint="eastAsia"/>
          <w:bCs/>
          <w:sz w:val="24"/>
          <w:szCs w:val="24"/>
        </w:rPr>
        <w:t>人，双</w:t>
      </w:r>
      <w:proofErr w:type="gramStart"/>
      <w:r w:rsidR="00C57EA4" w:rsidRPr="008839F1">
        <w:rPr>
          <w:rFonts w:ascii="微软雅黑" w:eastAsia="微软雅黑" w:hAnsi="微软雅黑" w:cs="微软雅黑" w:hint="eastAsia"/>
          <w:bCs/>
          <w:sz w:val="24"/>
          <w:szCs w:val="24"/>
        </w:rPr>
        <w:t>师素质教师占专业</w:t>
      </w:r>
      <w:proofErr w:type="gramEnd"/>
      <w:r w:rsidR="00C57EA4" w:rsidRPr="008839F1">
        <w:rPr>
          <w:rFonts w:ascii="微软雅黑" w:eastAsia="微软雅黑" w:hAnsi="微软雅黑" w:cs="微软雅黑" w:hint="eastAsia"/>
          <w:bCs/>
          <w:sz w:val="24"/>
          <w:szCs w:val="24"/>
        </w:rPr>
        <w:t>教师比例为</w:t>
      </w:r>
      <w:r w:rsidR="00C57EA4" w:rsidRPr="008839F1">
        <w:rPr>
          <w:rFonts w:ascii="微软雅黑" w:eastAsia="微软雅黑" w:hAnsi="微软雅黑" w:cs="微软雅黑"/>
          <w:bCs/>
          <w:sz w:val="24"/>
          <w:szCs w:val="24"/>
        </w:rPr>
        <w:t>25%</w:t>
      </w:r>
      <w:r w:rsidR="00C57EA4" w:rsidRPr="008839F1">
        <w:rPr>
          <w:rFonts w:ascii="微软雅黑" w:eastAsia="微软雅黑" w:hAnsi="微软雅黑" w:cs="微软雅黑" w:hint="eastAsia"/>
          <w:bCs/>
          <w:sz w:val="24"/>
          <w:szCs w:val="24"/>
        </w:rPr>
        <w:t>。研究生学历1</w:t>
      </w:r>
      <w:r w:rsidR="00C57EA4" w:rsidRPr="008839F1">
        <w:rPr>
          <w:rFonts w:ascii="微软雅黑" w:eastAsia="微软雅黑" w:hAnsi="微软雅黑" w:cs="微软雅黑"/>
          <w:bCs/>
          <w:sz w:val="24"/>
          <w:szCs w:val="24"/>
        </w:rPr>
        <w:t>2</w:t>
      </w:r>
      <w:r w:rsidR="00C57EA4" w:rsidRPr="008839F1">
        <w:rPr>
          <w:rFonts w:ascii="微软雅黑" w:eastAsia="微软雅黑" w:hAnsi="微软雅黑" w:cs="微软雅黑" w:hint="eastAsia"/>
          <w:bCs/>
          <w:sz w:val="24"/>
          <w:szCs w:val="24"/>
        </w:rPr>
        <w:t>人，本科学历4人。正教授2人，讲师</w:t>
      </w:r>
      <w:r w:rsidR="00C57EA4" w:rsidRPr="008839F1">
        <w:rPr>
          <w:rFonts w:ascii="微软雅黑" w:eastAsia="微软雅黑" w:hAnsi="微软雅黑" w:cs="微软雅黑"/>
          <w:bCs/>
          <w:sz w:val="24"/>
          <w:szCs w:val="24"/>
        </w:rPr>
        <w:t>11</w:t>
      </w:r>
      <w:r w:rsidR="00C57EA4" w:rsidRPr="008839F1">
        <w:rPr>
          <w:rFonts w:ascii="微软雅黑" w:eastAsia="微软雅黑" w:hAnsi="微软雅黑" w:cs="微软雅黑" w:hint="eastAsia"/>
          <w:bCs/>
          <w:sz w:val="24"/>
          <w:szCs w:val="24"/>
        </w:rPr>
        <w:t>人，助教3人。</w:t>
      </w:r>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sz w:val="24"/>
          <w:szCs w:val="24"/>
        </w:rPr>
      </w:pPr>
      <w:r w:rsidRPr="008839F1">
        <w:rPr>
          <w:rFonts w:ascii="微软雅黑" w:eastAsia="微软雅黑" w:hAnsi="微软雅黑" w:cs="微软雅黑" w:hint="eastAsia"/>
          <w:sz w:val="24"/>
          <w:szCs w:val="24"/>
        </w:rPr>
        <w:t>2.</w:t>
      </w:r>
      <w:r w:rsidR="002C2458">
        <w:rPr>
          <w:rFonts w:ascii="微软雅黑" w:eastAsia="微软雅黑" w:hAnsi="微软雅黑" w:cs="微软雅黑"/>
          <w:sz w:val="24"/>
          <w:szCs w:val="24"/>
        </w:rPr>
        <w:t xml:space="preserve"> </w:t>
      </w:r>
      <w:r w:rsidRPr="008839F1">
        <w:rPr>
          <w:rFonts w:ascii="微软雅黑" w:eastAsia="微软雅黑" w:hAnsi="微软雅黑" w:cs="微软雅黑" w:hint="eastAsia"/>
          <w:sz w:val="24"/>
          <w:szCs w:val="24"/>
        </w:rPr>
        <w:t>专任教师</w:t>
      </w:r>
    </w:p>
    <w:p w:rsidR="00D12E66" w:rsidRPr="008839F1" w:rsidRDefault="00D12E66" w:rsidP="00D12E66">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lastRenderedPageBreak/>
        <w:t>应用英语专职教师应当具备英语专业背景，研究生学历，获得英语专业八级（TEM8）证书，教师获得英语翻译（CATTI口译或笔译）证书，具有初级或中级职业资格证书，具备良好的课程教学设计能力、实践教学能力、课程组织能力、语言沟通能力，具备良好的职业道德、遵纪守法和责任心，工作有干劲，敢于创新，乐于奉献。</w:t>
      </w:r>
    </w:p>
    <w:p w:rsidR="0037500E" w:rsidRPr="008839F1" w:rsidRDefault="002D0637">
      <w:pPr>
        <w:overflowPunct w:val="0"/>
        <w:adjustRightInd w:val="0"/>
        <w:snapToGrid w:val="0"/>
        <w:spacing w:line="500" w:lineRule="exact"/>
        <w:ind w:leftChars="200" w:left="420"/>
        <w:rPr>
          <w:rFonts w:ascii="微软雅黑" w:eastAsia="微软雅黑" w:hAnsi="微软雅黑" w:cs="微软雅黑"/>
          <w:sz w:val="24"/>
          <w:szCs w:val="24"/>
        </w:rPr>
      </w:pPr>
      <w:r w:rsidRPr="008839F1">
        <w:rPr>
          <w:rFonts w:ascii="微软雅黑" w:eastAsia="微软雅黑" w:hAnsi="微软雅黑" w:cs="微软雅黑" w:hint="eastAsia"/>
          <w:sz w:val="24"/>
          <w:szCs w:val="24"/>
        </w:rPr>
        <w:t>3.</w:t>
      </w:r>
      <w:r w:rsidR="002C2458">
        <w:rPr>
          <w:rFonts w:ascii="微软雅黑" w:eastAsia="微软雅黑" w:hAnsi="微软雅黑" w:cs="微软雅黑"/>
          <w:sz w:val="24"/>
          <w:szCs w:val="24"/>
        </w:rPr>
        <w:t xml:space="preserve"> </w:t>
      </w:r>
      <w:r w:rsidRPr="008839F1">
        <w:rPr>
          <w:rFonts w:ascii="微软雅黑" w:eastAsia="微软雅黑" w:hAnsi="微软雅黑" w:cs="微软雅黑" w:hint="eastAsia"/>
          <w:sz w:val="24"/>
          <w:szCs w:val="24"/>
        </w:rPr>
        <w:t>专业带头人</w:t>
      </w:r>
    </w:p>
    <w:p w:rsidR="00C57EA4" w:rsidRPr="008839F1" w:rsidRDefault="00C57EA4" w:rsidP="00C57EA4">
      <w:pPr>
        <w:ind w:firstLineChars="200" w:firstLine="480"/>
        <w:rPr>
          <w:rFonts w:ascii="微软雅黑" w:eastAsia="微软雅黑" w:hAnsi="微软雅黑"/>
          <w:sz w:val="24"/>
          <w:szCs w:val="24"/>
        </w:rPr>
      </w:pPr>
      <w:r w:rsidRPr="008839F1">
        <w:rPr>
          <w:rFonts w:ascii="微软雅黑" w:eastAsia="微软雅黑" w:hAnsi="微软雅黑" w:hint="eastAsia"/>
          <w:sz w:val="24"/>
          <w:szCs w:val="24"/>
        </w:rPr>
        <w:t>专业带头人，要求研究生学历或更高，英语专业毕业，获得英语专业八级（TEM8）证书或留学经验，具有5年讲师或更高职称资质，近3年系统承担过二门或更多英语专业课程。</w:t>
      </w:r>
    </w:p>
    <w:p w:rsidR="0037500E" w:rsidRPr="008839F1" w:rsidRDefault="002D0637">
      <w:pPr>
        <w:overflowPunct w:val="0"/>
        <w:adjustRightInd w:val="0"/>
        <w:snapToGrid w:val="0"/>
        <w:spacing w:line="500" w:lineRule="exact"/>
        <w:ind w:leftChars="200" w:left="420"/>
        <w:rPr>
          <w:rFonts w:ascii="微软雅黑" w:eastAsia="微软雅黑" w:hAnsi="微软雅黑" w:cs="微软雅黑"/>
          <w:sz w:val="24"/>
          <w:szCs w:val="24"/>
        </w:rPr>
      </w:pPr>
      <w:r w:rsidRPr="008839F1">
        <w:rPr>
          <w:rFonts w:ascii="微软雅黑" w:eastAsia="微软雅黑" w:hAnsi="微软雅黑" w:cs="微软雅黑" w:hint="eastAsia"/>
          <w:sz w:val="24"/>
          <w:szCs w:val="24"/>
        </w:rPr>
        <w:t>4.</w:t>
      </w:r>
      <w:r w:rsidR="002C2458">
        <w:rPr>
          <w:rFonts w:ascii="微软雅黑" w:eastAsia="微软雅黑" w:hAnsi="微软雅黑" w:cs="微软雅黑"/>
          <w:sz w:val="24"/>
          <w:szCs w:val="24"/>
        </w:rPr>
        <w:t xml:space="preserve"> </w:t>
      </w:r>
      <w:r w:rsidRPr="008839F1">
        <w:rPr>
          <w:rFonts w:ascii="微软雅黑" w:eastAsia="微软雅黑" w:hAnsi="微软雅黑" w:cs="微软雅黑" w:hint="eastAsia"/>
          <w:sz w:val="24"/>
          <w:szCs w:val="24"/>
        </w:rPr>
        <w:t>兼职教师</w:t>
      </w:r>
    </w:p>
    <w:p w:rsidR="00D12E66" w:rsidRPr="008839F1" w:rsidRDefault="0082654F" w:rsidP="00D12E66">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sz w:val="24"/>
          <w:szCs w:val="24"/>
        </w:rPr>
        <w:t>需</w:t>
      </w:r>
      <w:r w:rsidR="00D12E66" w:rsidRPr="008839F1">
        <w:rPr>
          <w:rFonts w:ascii="微软雅黑" w:eastAsia="微软雅黑" w:hAnsi="微软雅黑" w:cs="微软雅黑" w:hint="eastAsia"/>
          <w:bCs/>
          <w:sz w:val="24"/>
          <w:szCs w:val="24"/>
        </w:rPr>
        <w:t>校内兼职教师</w:t>
      </w:r>
      <w:r w:rsidRPr="008839F1">
        <w:rPr>
          <w:rFonts w:ascii="微软雅黑" w:eastAsia="微软雅黑" w:hAnsi="微软雅黑" w:cs="微软雅黑"/>
          <w:bCs/>
          <w:sz w:val="24"/>
          <w:szCs w:val="24"/>
        </w:rPr>
        <w:t>2</w:t>
      </w:r>
      <w:r w:rsidR="00D12E66" w:rsidRPr="008839F1">
        <w:rPr>
          <w:rFonts w:ascii="微软雅黑" w:eastAsia="微软雅黑" w:hAnsi="微软雅黑" w:cs="微软雅黑" w:hint="eastAsia"/>
          <w:bCs/>
          <w:sz w:val="24"/>
          <w:szCs w:val="24"/>
        </w:rPr>
        <w:t>名。兄弟院校高层次的英语拔尖人才，或具有丰富的一线英语教学能力，具备中级职称，具备良好的教学设计能力、组织能力、协调能力。</w:t>
      </w: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71" w:name="_Toc27233244"/>
      <w:bookmarkStart w:id="172" w:name="_Toc8102"/>
      <w:bookmarkStart w:id="173" w:name="_Toc27782"/>
      <w:bookmarkStart w:id="174" w:name="_Toc6898"/>
      <w:bookmarkStart w:id="175" w:name="_Toc20556097"/>
      <w:r w:rsidRPr="008839F1">
        <w:rPr>
          <w:rFonts w:ascii="微软雅黑" w:eastAsia="微软雅黑" w:hAnsi="微软雅黑" w:cs="微软雅黑" w:hint="eastAsia"/>
          <w:sz w:val="24"/>
          <w:szCs w:val="24"/>
        </w:rPr>
        <w:t>（二）教学设施</w:t>
      </w:r>
      <w:bookmarkEnd w:id="171"/>
      <w:bookmarkEnd w:id="172"/>
      <w:bookmarkEnd w:id="173"/>
      <w:bookmarkEnd w:id="174"/>
      <w:bookmarkEnd w:id="175"/>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1.校内实</w:t>
      </w:r>
      <w:proofErr w:type="gramStart"/>
      <w:r w:rsidRPr="008839F1">
        <w:rPr>
          <w:rFonts w:ascii="微软雅黑" w:eastAsia="微软雅黑" w:hAnsi="微软雅黑" w:cs="微软雅黑" w:hint="eastAsia"/>
          <w:bCs/>
          <w:sz w:val="24"/>
          <w:szCs w:val="24"/>
        </w:rPr>
        <w:t>训条件</w:t>
      </w:r>
      <w:proofErr w:type="gramEnd"/>
      <w:r w:rsidRPr="008839F1">
        <w:rPr>
          <w:rFonts w:ascii="微软雅黑" w:eastAsia="微软雅黑" w:hAnsi="微软雅黑" w:cs="微软雅黑" w:hint="eastAsia"/>
          <w:bCs/>
          <w:sz w:val="24"/>
          <w:szCs w:val="24"/>
        </w:rPr>
        <w:t>配置与要求</w:t>
      </w:r>
      <w:r w:rsidR="00FD39B6" w:rsidRPr="008839F1">
        <w:rPr>
          <w:rFonts w:ascii="微软雅黑" w:eastAsia="微软雅黑" w:hAnsi="微软雅黑" w:cs="微软雅黑" w:hint="eastAsia"/>
          <w:b/>
          <w:bCs/>
          <w:sz w:val="24"/>
          <w:szCs w:val="24"/>
        </w:rPr>
        <w:t>（英语专业无）</w:t>
      </w:r>
    </w:p>
    <w:p w:rsidR="0037500E" w:rsidRPr="008839F1" w:rsidRDefault="002D0637">
      <w:pPr>
        <w:pStyle w:val="af0"/>
        <w:adjustRightInd w:val="0"/>
        <w:snapToGrid w:val="0"/>
        <w:spacing w:before="0" w:after="0" w:line="500" w:lineRule="atLeast"/>
        <w:rPr>
          <w:rFonts w:ascii="微软雅黑" w:eastAsia="微软雅黑" w:hAnsi="微软雅黑" w:cs="微软雅黑"/>
          <w:sz w:val="24"/>
          <w:szCs w:val="24"/>
        </w:rPr>
      </w:pPr>
      <w:bookmarkStart w:id="176" w:name="_Toc30380"/>
      <w:bookmarkStart w:id="177" w:name="_Toc30532"/>
      <w:bookmarkStart w:id="178" w:name="_Toc21430"/>
      <w:r w:rsidRPr="008839F1">
        <w:rPr>
          <w:rFonts w:ascii="微软雅黑" w:eastAsia="微软雅黑" w:hAnsi="微软雅黑" w:hint="eastAsia"/>
          <w:sz w:val="24"/>
          <w:szCs w:val="24"/>
        </w:rPr>
        <w:t>表10</w:t>
      </w:r>
      <w:r w:rsidRPr="008839F1">
        <w:rPr>
          <w:rFonts w:ascii="微软雅黑" w:eastAsia="微软雅黑" w:hAnsi="微软雅黑"/>
          <w:sz w:val="24"/>
          <w:szCs w:val="24"/>
        </w:rPr>
        <w:t xml:space="preserve"> </w:t>
      </w:r>
      <w:r w:rsidRPr="008839F1">
        <w:rPr>
          <w:rFonts w:ascii="微软雅黑" w:eastAsia="微软雅黑" w:hAnsi="微软雅黑" w:cs="微软雅黑" w:hint="eastAsia"/>
          <w:sz w:val="24"/>
          <w:szCs w:val="24"/>
        </w:rPr>
        <w:t>校内实</w:t>
      </w:r>
      <w:proofErr w:type="gramStart"/>
      <w:r w:rsidRPr="008839F1">
        <w:rPr>
          <w:rFonts w:ascii="微软雅黑" w:eastAsia="微软雅黑" w:hAnsi="微软雅黑" w:cs="微软雅黑" w:hint="eastAsia"/>
          <w:sz w:val="24"/>
          <w:szCs w:val="24"/>
        </w:rPr>
        <w:t>训条件</w:t>
      </w:r>
      <w:proofErr w:type="gramEnd"/>
      <w:r w:rsidRPr="008839F1">
        <w:rPr>
          <w:rFonts w:ascii="微软雅黑" w:eastAsia="微软雅黑" w:hAnsi="微软雅黑" w:cs="微软雅黑" w:hint="eastAsia"/>
          <w:sz w:val="24"/>
          <w:szCs w:val="24"/>
        </w:rPr>
        <w:t>配置与要求</w:t>
      </w:r>
      <w:bookmarkEnd w:id="176"/>
      <w:bookmarkEnd w:id="177"/>
      <w:bookmarkEnd w:id="178"/>
    </w:p>
    <w:tbl>
      <w:tblPr>
        <w:tblStyle w:val="af2"/>
        <w:tblW w:w="4548" w:type="pct"/>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404"/>
        <w:gridCol w:w="826"/>
        <w:gridCol w:w="1522"/>
        <w:gridCol w:w="1250"/>
        <w:gridCol w:w="1251"/>
        <w:gridCol w:w="1251"/>
      </w:tblGrid>
      <w:tr w:rsidR="008839F1" w:rsidRPr="008839F1">
        <w:tc>
          <w:tcPr>
            <w:tcW w:w="418" w:type="pct"/>
            <w:shd w:val="clear" w:color="auto" w:fill="BDD6EE" w:themeFill="accent1" w:themeFillTint="66"/>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序号</w:t>
            </w:r>
          </w:p>
        </w:tc>
        <w:tc>
          <w:tcPr>
            <w:tcW w:w="856" w:type="pct"/>
            <w:shd w:val="clear" w:color="auto" w:fill="BDD6EE" w:themeFill="accent1" w:themeFillTint="66"/>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实训室名称</w:t>
            </w:r>
          </w:p>
        </w:tc>
        <w:tc>
          <w:tcPr>
            <w:tcW w:w="504" w:type="pct"/>
            <w:shd w:val="clear" w:color="auto" w:fill="BDD6EE" w:themeFill="accent1" w:themeFillTint="66"/>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实</w:t>
            </w:r>
            <w:proofErr w:type="gramStart"/>
            <w:r w:rsidRPr="008839F1">
              <w:rPr>
                <w:rFonts w:ascii="微软雅黑" w:eastAsia="微软雅黑" w:hAnsi="微软雅黑" w:cs="微软雅黑" w:hint="eastAsia"/>
                <w:b/>
                <w:szCs w:val="21"/>
              </w:rPr>
              <w:t>训面积</w:t>
            </w:r>
            <w:proofErr w:type="gramEnd"/>
          </w:p>
        </w:tc>
        <w:tc>
          <w:tcPr>
            <w:tcW w:w="928" w:type="pct"/>
            <w:shd w:val="clear" w:color="auto" w:fill="BDD6EE" w:themeFill="accent1" w:themeFillTint="66"/>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实</w:t>
            </w:r>
            <w:proofErr w:type="gramStart"/>
            <w:r w:rsidRPr="008839F1">
              <w:rPr>
                <w:rFonts w:ascii="微软雅黑" w:eastAsia="微软雅黑" w:hAnsi="微软雅黑" w:cs="微软雅黑" w:hint="eastAsia"/>
                <w:b/>
                <w:szCs w:val="21"/>
              </w:rPr>
              <w:t>训功能</w:t>
            </w:r>
            <w:proofErr w:type="gramEnd"/>
          </w:p>
        </w:tc>
        <w:tc>
          <w:tcPr>
            <w:tcW w:w="763" w:type="pct"/>
            <w:shd w:val="clear" w:color="auto" w:fill="BDD6EE" w:themeFill="accent1" w:themeFillTint="66"/>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主要设备配置</w:t>
            </w:r>
          </w:p>
        </w:tc>
        <w:tc>
          <w:tcPr>
            <w:tcW w:w="764" w:type="pct"/>
            <w:shd w:val="clear" w:color="auto" w:fill="BDD6EE" w:themeFill="accent1" w:themeFillTint="66"/>
            <w:vAlign w:val="center"/>
          </w:tcPr>
          <w:p w:rsidR="0037500E" w:rsidRPr="008839F1" w:rsidRDefault="002D0637">
            <w:pPr>
              <w:overflowPunct w:val="0"/>
              <w:adjustRightInd w:val="0"/>
              <w:snapToGrid w:val="0"/>
              <w:spacing w:line="240" w:lineRule="atLeast"/>
              <w:jc w:val="center"/>
              <w:rPr>
                <w:rFonts w:ascii="微软雅黑" w:eastAsia="微软雅黑" w:hAnsi="微软雅黑" w:cs="Times New Roman"/>
                <w:b/>
                <w:szCs w:val="21"/>
              </w:rPr>
            </w:pPr>
            <w:r w:rsidRPr="008839F1">
              <w:rPr>
                <w:rFonts w:ascii="微软雅黑" w:eastAsia="微软雅黑" w:hAnsi="微软雅黑" w:cs="微软雅黑" w:hint="eastAsia"/>
                <w:b/>
                <w:szCs w:val="21"/>
              </w:rPr>
              <w:t>设备价值</w:t>
            </w:r>
          </w:p>
        </w:tc>
        <w:tc>
          <w:tcPr>
            <w:tcW w:w="764" w:type="pct"/>
            <w:shd w:val="clear" w:color="auto" w:fill="BDD6EE" w:themeFill="accent1" w:themeFillTint="66"/>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主要服务的课程</w:t>
            </w:r>
          </w:p>
        </w:tc>
      </w:tr>
      <w:tr w:rsidR="008839F1" w:rsidRPr="008839F1">
        <w:tc>
          <w:tcPr>
            <w:tcW w:w="418" w:type="pct"/>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1</w:t>
            </w:r>
          </w:p>
        </w:tc>
        <w:tc>
          <w:tcPr>
            <w:tcW w:w="856"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50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928"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3"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r>
      <w:tr w:rsidR="008839F1" w:rsidRPr="008839F1">
        <w:tc>
          <w:tcPr>
            <w:tcW w:w="418" w:type="pct"/>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2</w:t>
            </w:r>
          </w:p>
        </w:tc>
        <w:tc>
          <w:tcPr>
            <w:tcW w:w="856"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50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928"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3"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r>
      <w:tr w:rsidR="008839F1" w:rsidRPr="008839F1">
        <w:tc>
          <w:tcPr>
            <w:tcW w:w="418" w:type="pct"/>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3</w:t>
            </w:r>
          </w:p>
        </w:tc>
        <w:tc>
          <w:tcPr>
            <w:tcW w:w="856"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50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928"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3"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r>
      <w:tr w:rsidR="008839F1" w:rsidRPr="008839F1">
        <w:tc>
          <w:tcPr>
            <w:tcW w:w="418" w:type="pct"/>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4</w:t>
            </w:r>
          </w:p>
        </w:tc>
        <w:tc>
          <w:tcPr>
            <w:tcW w:w="856"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50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928"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3"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r>
      <w:tr w:rsidR="008839F1" w:rsidRPr="008839F1">
        <w:tc>
          <w:tcPr>
            <w:tcW w:w="418" w:type="pct"/>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5</w:t>
            </w:r>
          </w:p>
        </w:tc>
        <w:tc>
          <w:tcPr>
            <w:tcW w:w="856"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50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928"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3"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r>
      <w:tr w:rsidR="0037500E" w:rsidRPr="008839F1">
        <w:tc>
          <w:tcPr>
            <w:tcW w:w="418" w:type="pct"/>
            <w:vAlign w:val="center"/>
          </w:tcPr>
          <w:p w:rsidR="0037500E" w:rsidRPr="008839F1" w:rsidRDefault="002D0637">
            <w:pPr>
              <w:overflowPunct w:val="0"/>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6</w:t>
            </w:r>
          </w:p>
        </w:tc>
        <w:tc>
          <w:tcPr>
            <w:tcW w:w="856"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50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928"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3"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c>
          <w:tcPr>
            <w:tcW w:w="764" w:type="pct"/>
            <w:vAlign w:val="center"/>
          </w:tcPr>
          <w:p w:rsidR="0037500E" w:rsidRPr="008839F1" w:rsidRDefault="0037500E">
            <w:pPr>
              <w:overflowPunct w:val="0"/>
              <w:adjustRightInd w:val="0"/>
              <w:snapToGrid w:val="0"/>
              <w:spacing w:line="240" w:lineRule="atLeast"/>
              <w:jc w:val="center"/>
              <w:rPr>
                <w:rFonts w:ascii="微软雅黑" w:eastAsia="微软雅黑" w:hAnsi="微软雅黑" w:cs="微软雅黑"/>
                <w:bCs/>
                <w:sz w:val="18"/>
                <w:szCs w:val="18"/>
              </w:rPr>
            </w:pPr>
          </w:p>
        </w:tc>
      </w:tr>
    </w:tbl>
    <w:p w:rsidR="0037500E" w:rsidRPr="008839F1" w:rsidRDefault="0037500E">
      <w:pPr>
        <w:overflowPunct w:val="0"/>
        <w:adjustRightInd w:val="0"/>
        <w:snapToGrid w:val="0"/>
        <w:spacing w:line="500" w:lineRule="exact"/>
        <w:ind w:leftChars="200" w:left="420" w:firstLineChars="200" w:firstLine="480"/>
        <w:rPr>
          <w:rFonts w:ascii="微软雅黑" w:eastAsia="微软雅黑" w:hAnsi="微软雅黑" w:cs="微软雅黑"/>
          <w:bCs/>
          <w:sz w:val="24"/>
          <w:szCs w:val="24"/>
        </w:rPr>
      </w:pPr>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2.主要校外实习实训基地一览表</w:t>
      </w:r>
      <w:r w:rsidR="00C7213D" w:rsidRPr="008839F1">
        <w:rPr>
          <w:rFonts w:ascii="微软雅黑" w:eastAsia="微软雅黑" w:hAnsi="微软雅黑" w:cs="微软雅黑" w:hint="eastAsia"/>
          <w:b/>
          <w:bCs/>
          <w:sz w:val="24"/>
          <w:szCs w:val="24"/>
        </w:rPr>
        <w:t>（英语专业无）</w:t>
      </w:r>
    </w:p>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179" w:name="_Toc13944"/>
      <w:bookmarkStart w:id="180" w:name="_Toc21634"/>
      <w:bookmarkStart w:id="181" w:name="_Toc17663"/>
      <w:r w:rsidRPr="008839F1">
        <w:rPr>
          <w:rFonts w:ascii="微软雅黑" w:eastAsia="微软雅黑" w:hAnsi="微软雅黑" w:hint="eastAsia"/>
          <w:sz w:val="24"/>
          <w:szCs w:val="24"/>
        </w:rPr>
        <w:t>表11 主要校外实习实训基地一览表</w:t>
      </w:r>
      <w:bookmarkEnd w:id="179"/>
      <w:bookmarkEnd w:id="180"/>
      <w:bookmarkEnd w:id="181"/>
    </w:p>
    <w:tbl>
      <w:tblPr>
        <w:tblStyle w:val="af2"/>
        <w:tblpPr w:leftFromText="180" w:rightFromText="180" w:vertAnchor="text" w:horzAnchor="page" w:tblpX="2355" w:tblpY="264"/>
        <w:tblOverlap w:val="never"/>
        <w:tblW w:w="4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890"/>
        <w:gridCol w:w="2194"/>
        <w:gridCol w:w="1956"/>
        <w:gridCol w:w="1463"/>
      </w:tblGrid>
      <w:tr w:rsidR="008839F1" w:rsidRPr="008839F1">
        <w:tc>
          <w:tcPr>
            <w:tcW w:w="430" w:type="pct"/>
            <w:shd w:val="clear" w:color="auto" w:fill="BDD6EE" w:themeFill="accent1" w:themeFillTint="66"/>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序号</w:t>
            </w:r>
          </w:p>
        </w:tc>
        <w:tc>
          <w:tcPr>
            <w:tcW w:w="1151" w:type="pct"/>
            <w:shd w:val="clear" w:color="auto" w:fill="BDD6EE" w:themeFill="accent1" w:themeFillTint="66"/>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实习实训基地名称</w:t>
            </w:r>
          </w:p>
        </w:tc>
        <w:tc>
          <w:tcPr>
            <w:tcW w:w="1336" w:type="pct"/>
            <w:shd w:val="clear" w:color="auto" w:fill="BDD6EE" w:themeFill="accent1" w:themeFillTint="66"/>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实习实</w:t>
            </w:r>
            <w:proofErr w:type="gramStart"/>
            <w:r w:rsidRPr="008839F1">
              <w:rPr>
                <w:rFonts w:ascii="微软雅黑" w:eastAsia="微软雅黑" w:hAnsi="微软雅黑" w:cs="微软雅黑" w:hint="eastAsia"/>
                <w:b/>
                <w:szCs w:val="21"/>
              </w:rPr>
              <w:t>训功能</w:t>
            </w:r>
            <w:proofErr w:type="gramEnd"/>
          </w:p>
        </w:tc>
        <w:tc>
          <w:tcPr>
            <w:tcW w:w="1191" w:type="pct"/>
            <w:shd w:val="clear" w:color="auto" w:fill="BDD6EE" w:themeFill="accent1" w:themeFillTint="66"/>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主要实习实</w:t>
            </w:r>
            <w:proofErr w:type="gramStart"/>
            <w:r w:rsidRPr="008839F1">
              <w:rPr>
                <w:rFonts w:ascii="微软雅黑" w:eastAsia="微软雅黑" w:hAnsi="微软雅黑" w:cs="微软雅黑" w:hint="eastAsia"/>
                <w:b/>
                <w:szCs w:val="21"/>
              </w:rPr>
              <w:t>训条件</w:t>
            </w:r>
            <w:proofErr w:type="gramEnd"/>
          </w:p>
        </w:tc>
        <w:tc>
          <w:tcPr>
            <w:tcW w:w="891" w:type="pct"/>
            <w:shd w:val="clear" w:color="auto" w:fill="BDD6EE" w:themeFill="accent1" w:themeFillTint="66"/>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
                <w:szCs w:val="21"/>
              </w:rPr>
            </w:pPr>
            <w:r w:rsidRPr="008839F1">
              <w:rPr>
                <w:rFonts w:ascii="微软雅黑" w:eastAsia="微软雅黑" w:hAnsi="微软雅黑" w:cs="微软雅黑" w:hint="eastAsia"/>
                <w:b/>
                <w:szCs w:val="21"/>
              </w:rPr>
              <w:t>实训课程</w:t>
            </w:r>
          </w:p>
        </w:tc>
      </w:tr>
      <w:tr w:rsidR="008839F1" w:rsidRPr="008839F1">
        <w:tc>
          <w:tcPr>
            <w:tcW w:w="430" w:type="pct"/>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1</w:t>
            </w:r>
          </w:p>
        </w:tc>
        <w:tc>
          <w:tcPr>
            <w:tcW w:w="115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336"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1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8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r>
      <w:tr w:rsidR="008839F1" w:rsidRPr="008839F1">
        <w:tc>
          <w:tcPr>
            <w:tcW w:w="430" w:type="pct"/>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2</w:t>
            </w:r>
          </w:p>
        </w:tc>
        <w:tc>
          <w:tcPr>
            <w:tcW w:w="115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336"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1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8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r>
      <w:tr w:rsidR="008839F1" w:rsidRPr="008839F1">
        <w:tc>
          <w:tcPr>
            <w:tcW w:w="430" w:type="pct"/>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3</w:t>
            </w:r>
          </w:p>
        </w:tc>
        <w:tc>
          <w:tcPr>
            <w:tcW w:w="115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336"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1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8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r>
      <w:tr w:rsidR="008839F1" w:rsidRPr="008839F1">
        <w:tc>
          <w:tcPr>
            <w:tcW w:w="430" w:type="pct"/>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lastRenderedPageBreak/>
              <w:t>4</w:t>
            </w:r>
          </w:p>
        </w:tc>
        <w:tc>
          <w:tcPr>
            <w:tcW w:w="115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336"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1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8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r>
      <w:tr w:rsidR="008839F1" w:rsidRPr="008839F1">
        <w:tc>
          <w:tcPr>
            <w:tcW w:w="430" w:type="pct"/>
            <w:vAlign w:val="center"/>
          </w:tcPr>
          <w:p w:rsidR="0037500E" w:rsidRPr="008839F1" w:rsidRDefault="002D0637">
            <w:pPr>
              <w:overflowPunct w:val="0"/>
              <w:bidi/>
              <w:adjustRightInd w:val="0"/>
              <w:snapToGrid w:val="0"/>
              <w:spacing w:line="240" w:lineRule="atLeast"/>
              <w:jc w:val="center"/>
              <w:rPr>
                <w:rFonts w:ascii="微软雅黑" w:eastAsia="微软雅黑" w:hAnsi="微软雅黑" w:cs="微软雅黑"/>
                <w:bCs/>
                <w:sz w:val="18"/>
                <w:szCs w:val="18"/>
              </w:rPr>
            </w:pPr>
            <w:r w:rsidRPr="008839F1">
              <w:rPr>
                <w:rFonts w:ascii="微软雅黑" w:eastAsia="微软雅黑" w:hAnsi="微软雅黑" w:cs="微软雅黑" w:hint="eastAsia"/>
                <w:bCs/>
                <w:sz w:val="18"/>
                <w:szCs w:val="18"/>
              </w:rPr>
              <w:t>5</w:t>
            </w:r>
          </w:p>
        </w:tc>
        <w:tc>
          <w:tcPr>
            <w:tcW w:w="115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336"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11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c>
          <w:tcPr>
            <w:tcW w:w="891" w:type="pct"/>
            <w:vAlign w:val="center"/>
          </w:tcPr>
          <w:p w:rsidR="0037500E" w:rsidRPr="008839F1" w:rsidRDefault="0037500E">
            <w:pPr>
              <w:overflowPunct w:val="0"/>
              <w:bidi/>
              <w:adjustRightInd w:val="0"/>
              <w:snapToGrid w:val="0"/>
              <w:spacing w:line="240" w:lineRule="atLeast"/>
              <w:jc w:val="center"/>
              <w:rPr>
                <w:rFonts w:ascii="微软雅黑" w:eastAsia="微软雅黑" w:hAnsi="微软雅黑" w:cs="微软雅黑"/>
                <w:bCs/>
                <w:sz w:val="18"/>
                <w:szCs w:val="18"/>
              </w:rPr>
            </w:pPr>
          </w:p>
        </w:tc>
      </w:tr>
    </w:tbl>
    <w:p w:rsidR="0037500E" w:rsidRPr="008839F1" w:rsidRDefault="0037500E">
      <w:pPr>
        <w:overflowPunct w:val="0"/>
        <w:adjustRightInd w:val="0"/>
        <w:snapToGrid w:val="0"/>
        <w:spacing w:line="500" w:lineRule="exact"/>
        <w:rPr>
          <w:rFonts w:ascii="微软雅黑" w:eastAsia="微软雅黑" w:hAnsi="微软雅黑" w:cs="微软雅黑"/>
          <w:bCs/>
          <w:sz w:val="24"/>
          <w:szCs w:val="24"/>
        </w:rPr>
      </w:pPr>
    </w:p>
    <w:p w:rsidR="0037500E" w:rsidRPr="008839F1" w:rsidRDefault="0037500E">
      <w:pPr>
        <w:overflowPunct w:val="0"/>
        <w:adjustRightInd w:val="0"/>
        <w:snapToGrid w:val="0"/>
        <w:spacing w:line="500" w:lineRule="exact"/>
        <w:rPr>
          <w:rFonts w:ascii="微软雅黑" w:eastAsia="微软雅黑" w:hAnsi="微软雅黑" w:cs="微软雅黑"/>
          <w:bCs/>
          <w:sz w:val="24"/>
          <w:szCs w:val="24"/>
        </w:rPr>
      </w:pPr>
    </w:p>
    <w:p w:rsidR="0037500E" w:rsidRPr="008839F1" w:rsidRDefault="0037500E">
      <w:pPr>
        <w:overflowPunct w:val="0"/>
        <w:adjustRightInd w:val="0"/>
        <w:snapToGrid w:val="0"/>
        <w:spacing w:line="500" w:lineRule="exact"/>
        <w:rPr>
          <w:rFonts w:ascii="微软雅黑" w:eastAsia="微软雅黑" w:hAnsi="微软雅黑" w:cs="微软雅黑"/>
          <w:bCs/>
          <w:sz w:val="24"/>
          <w:szCs w:val="24"/>
        </w:rPr>
      </w:pPr>
    </w:p>
    <w:p w:rsidR="0037500E" w:rsidRPr="008839F1" w:rsidRDefault="0037500E">
      <w:pPr>
        <w:overflowPunct w:val="0"/>
        <w:adjustRightInd w:val="0"/>
        <w:snapToGrid w:val="0"/>
        <w:spacing w:line="500" w:lineRule="exact"/>
        <w:rPr>
          <w:rFonts w:ascii="微软雅黑" w:eastAsia="微软雅黑" w:hAnsi="微软雅黑" w:cs="微软雅黑"/>
          <w:bCs/>
          <w:sz w:val="24"/>
          <w:szCs w:val="24"/>
        </w:rPr>
      </w:pP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82" w:name="_Toc10485"/>
      <w:bookmarkStart w:id="183" w:name="_Toc27233245"/>
      <w:bookmarkStart w:id="184" w:name="_Toc30126"/>
      <w:bookmarkStart w:id="185" w:name="_Toc4640"/>
      <w:bookmarkStart w:id="186" w:name="_Toc20556098"/>
      <w:r w:rsidRPr="008839F1">
        <w:rPr>
          <w:rFonts w:ascii="微软雅黑" w:eastAsia="微软雅黑" w:hAnsi="微软雅黑" w:cs="微软雅黑" w:hint="eastAsia"/>
          <w:sz w:val="24"/>
          <w:szCs w:val="24"/>
        </w:rPr>
        <w:t>（三）教学资源</w:t>
      </w:r>
      <w:bookmarkEnd w:id="182"/>
      <w:bookmarkEnd w:id="183"/>
      <w:bookmarkEnd w:id="184"/>
      <w:bookmarkEnd w:id="185"/>
      <w:bookmarkEnd w:id="186"/>
    </w:p>
    <w:p w:rsidR="0037500E" w:rsidRPr="008839F1" w:rsidRDefault="002D0637"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1.教材选用与编写</w:t>
      </w:r>
      <w:r w:rsidR="00717032">
        <w:rPr>
          <w:rFonts w:ascii="微软雅黑" w:eastAsia="微软雅黑" w:hAnsi="微软雅黑" w:cs="微软雅黑" w:hint="eastAsia"/>
          <w:bCs/>
          <w:sz w:val="24"/>
          <w:szCs w:val="24"/>
        </w:rPr>
        <w:t>建议</w:t>
      </w:r>
    </w:p>
    <w:p w:rsidR="0072080A" w:rsidRDefault="008839F1"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1</w:t>
      </w:r>
      <w:r w:rsidR="00717032">
        <w:rPr>
          <w:rFonts w:ascii="微软雅黑" w:eastAsia="微软雅黑" w:hAnsi="微软雅黑" w:cs="微软雅黑"/>
          <w:bCs/>
          <w:sz w:val="24"/>
          <w:szCs w:val="24"/>
        </w:rPr>
        <w:t>.1.</w:t>
      </w:r>
      <w:r w:rsidR="0072080A">
        <w:rPr>
          <w:rFonts w:ascii="微软雅黑" w:eastAsia="微软雅黑" w:hAnsi="微软雅黑" w:cs="微软雅黑"/>
          <w:bCs/>
          <w:sz w:val="24"/>
          <w:szCs w:val="24"/>
        </w:rPr>
        <w:t xml:space="preserve"> </w:t>
      </w:r>
      <w:r w:rsidR="0072080A">
        <w:rPr>
          <w:rFonts w:ascii="微软雅黑" w:eastAsia="微软雅黑" w:hAnsi="微软雅黑" w:cs="微软雅黑" w:hint="eastAsia"/>
          <w:bCs/>
          <w:sz w:val="24"/>
          <w:szCs w:val="24"/>
        </w:rPr>
        <w:t>教材选用</w:t>
      </w:r>
    </w:p>
    <w:p w:rsidR="00717032" w:rsidRDefault="00717032"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建议选用教育部推荐的高职高专统编规划教材。</w:t>
      </w:r>
      <w:r w:rsidR="008839F1" w:rsidRPr="008839F1">
        <w:rPr>
          <w:rFonts w:ascii="微软雅黑" w:eastAsia="微软雅黑" w:hAnsi="微软雅黑" w:cs="微软雅黑" w:hint="eastAsia"/>
          <w:bCs/>
          <w:sz w:val="24"/>
          <w:szCs w:val="24"/>
        </w:rPr>
        <w:t xml:space="preserve"> </w:t>
      </w:r>
    </w:p>
    <w:p w:rsidR="008839F1" w:rsidRPr="008839F1" w:rsidRDefault="00717032"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bCs/>
          <w:sz w:val="24"/>
          <w:szCs w:val="24"/>
        </w:rPr>
        <w:t>1.</w:t>
      </w:r>
      <w:r w:rsidR="008839F1" w:rsidRPr="008839F1">
        <w:rPr>
          <w:rFonts w:ascii="微软雅黑" w:eastAsia="微软雅黑" w:hAnsi="微软雅黑" w:cs="微软雅黑" w:hint="eastAsia"/>
          <w:bCs/>
          <w:sz w:val="24"/>
          <w:szCs w:val="24"/>
        </w:rPr>
        <w:t>2</w:t>
      </w:r>
      <w:r>
        <w:rPr>
          <w:rFonts w:ascii="微软雅黑" w:eastAsia="微软雅黑" w:hAnsi="微软雅黑" w:cs="微软雅黑"/>
          <w:bCs/>
          <w:sz w:val="24"/>
          <w:szCs w:val="24"/>
        </w:rPr>
        <w:t>.</w:t>
      </w:r>
      <w:r w:rsidR="0072080A">
        <w:rPr>
          <w:rFonts w:ascii="微软雅黑" w:eastAsia="微软雅黑" w:hAnsi="微软雅黑" w:cs="微软雅黑"/>
          <w:bCs/>
          <w:sz w:val="24"/>
          <w:szCs w:val="24"/>
        </w:rPr>
        <w:t xml:space="preserve"> </w:t>
      </w:r>
      <w:r w:rsidR="008839F1" w:rsidRPr="008839F1">
        <w:rPr>
          <w:rFonts w:ascii="微软雅黑" w:eastAsia="微软雅黑" w:hAnsi="微软雅黑" w:cs="微软雅黑" w:hint="eastAsia"/>
          <w:bCs/>
          <w:sz w:val="24"/>
          <w:szCs w:val="24"/>
        </w:rPr>
        <w:t>编写建议</w:t>
      </w:r>
    </w:p>
    <w:p w:rsidR="008839F1" w:rsidRPr="008839F1" w:rsidRDefault="008839F1"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⑴</w:t>
      </w:r>
      <w:r w:rsidR="00717032">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必须依据本</w:t>
      </w:r>
      <w:r w:rsidR="00717032">
        <w:rPr>
          <w:rFonts w:ascii="微软雅黑" w:eastAsia="微软雅黑" w:hAnsi="微软雅黑" w:cs="微软雅黑" w:hint="eastAsia"/>
          <w:bCs/>
          <w:sz w:val="24"/>
          <w:szCs w:val="24"/>
        </w:rPr>
        <w:t>专业</w:t>
      </w:r>
      <w:r w:rsidRPr="008839F1">
        <w:rPr>
          <w:rFonts w:ascii="微软雅黑" w:eastAsia="微软雅黑" w:hAnsi="微软雅黑" w:cs="微软雅黑" w:hint="eastAsia"/>
          <w:bCs/>
          <w:sz w:val="24"/>
          <w:szCs w:val="24"/>
        </w:rPr>
        <w:t>课程标准编写教材，教材应充分体现项目导向、任务驱动、 “教、学、做”一体化的教学模式的设计思想。</w:t>
      </w:r>
    </w:p>
    <w:p w:rsidR="008839F1" w:rsidRPr="008839F1" w:rsidRDefault="008839F1" w:rsidP="00717032">
      <w:pPr>
        <w:overflowPunct w:val="0"/>
        <w:adjustRightInd w:val="0"/>
        <w:snapToGrid w:val="0"/>
        <w:spacing w:line="500" w:lineRule="exact"/>
        <w:ind w:firstLineChars="200" w:firstLine="480"/>
        <w:jc w:val="left"/>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⑵</w:t>
      </w:r>
      <w:r w:rsidR="00717032">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应将本专业</w:t>
      </w:r>
      <w:r w:rsidR="00717032">
        <w:rPr>
          <w:rFonts w:ascii="微软雅黑" w:eastAsia="微软雅黑" w:hAnsi="微软雅黑" w:cs="微软雅黑" w:hint="eastAsia"/>
          <w:bCs/>
          <w:sz w:val="24"/>
          <w:szCs w:val="24"/>
        </w:rPr>
        <w:t>涉及的职业工作</w:t>
      </w:r>
      <w:r w:rsidRPr="008839F1">
        <w:rPr>
          <w:rFonts w:ascii="微软雅黑" w:eastAsia="微软雅黑" w:hAnsi="微软雅黑" w:cs="微软雅黑" w:hint="eastAsia"/>
          <w:bCs/>
          <w:sz w:val="24"/>
          <w:szCs w:val="24"/>
        </w:rPr>
        <w:t>活动分解成若干典型的工作项目，按完成工作项目的需要和岗位</w:t>
      </w:r>
      <w:r w:rsidR="00717032">
        <w:rPr>
          <w:rFonts w:ascii="微软雅黑" w:eastAsia="微软雅黑" w:hAnsi="微软雅黑" w:cs="微软雅黑" w:hint="eastAsia"/>
          <w:bCs/>
          <w:sz w:val="24"/>
          <w:szCs w:val="24"/>
        </w:rPr>
        <w:t>需求，结合职业</w:t>
      </w:r>
      <w:r w:rsidRPr="008839F1">
        <w:rPr>
          <w:rFonts w:ascii="微软雅黑" w:eastAsia="微软雅黑" w:hAnsi="微软雅黑" w:cs="微软雅黑" w:hint="eastAsia"/>
          <w:bCs/>
          <w:sz w:val="24"/>
          <w:szCs w:val="24"/>
        </w:rPr>
        <w:t>技能要求组织教材内容。</w:t>
      </w:r>
    </w:p>
    <w:p w:rsidR="008839F1" w:rsidRPr="008839F1" w:rsidRDefault="008839F1"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⑶</w:t>
      </w:r>
      <w:r w:rsidR="0072080A">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教材内容应体现先进性、通用性、实用性，要将本专业新动态、新成果及时地纳入教材，使教材更贴近本专业的发展和实际需要。</w:t>
      </w:r>
    </w:p>
    <w:p w:rsidR="008839F1" w:rsidRPr="008839F1" w:rsidRDefault="008839F1"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⑷</w:t>
      </w:r>
      <w:r w:rsidR="0072080A">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教材表述必须精炼、准确、科学。教材中的活动设计内容要具体，并具有可操作性。</w:t>
      </w:r>
    </w:p>
    <w:p w:rsidR="0037500E" w:rsidRDefault="002D0637" w:rsidP="00026F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2.</w:t>
      </w:r>
      <w:r w:rsidR="0072080A">
        <w:rPr>
          <w:rFonts w:ascii="微软雅黑" w:eastAsia="微软雅黑" w:hAnsi="微软雅黑" w:cs="微软雅黑"/>
          <w:bCs/>
          <w:sz w:val="24"/>
          <w:szCs w:val="24"/>
        </w:rPr>
        <w:t xml:space="preserve"> </w:t>
      </w:r>
      <w:r w:rsidRPr="008839F1">
        <w:rPr>
          <w:rFonts w:ascii="微软雅黑" w:eastAsia="微软雅黑" w:hAnsi="微软雅黑" w:cs="微软雅黑" w:hint="eastAsia"/>
          <w:bCs/>
          <w:sz w:val="24"/>
          <w:szCs w:val="24"/>
        </w:rPr>
        <w:t>图书文献配备</w:t>
      </w:r>
    </w:p>
    <w:p w:rsidR="008E7CBF" w:rsidRDefault="008E7CBF" w:rsidP="00026FF1">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图书馆须配备国内外优秀文学著作、英语相关技能专著、</w:t>
      </w:r>
      <w:proofErr w:type="gramStart"/>
      <w:r>
        <w:rPr>
          <w:rFonts w:ascii="微软雅黑" w:eastAsia="微软雅黑" w:hAnsi="微软雅黑" w:cs="微软雅黑" w:hint="eastAsia"/>
          <w:bCs/>
          <w:sz w:val="24"/>
          <w:szCs w:val="24"/>
        </w:rPr>
        <w:t>职场相关</w:t>
      </w:r>
      <w:proofErr w:type="gramEnd"/>
      <w:r>
        <w:rPr>
          <w:rFonts w:ascii="微软雅黑" w:eastAsia="微软雅黑" w:hAnsi="微软雅黑" w:cs="微软雅黑" w:hint="eastAsia"/>
          <w:bCs/>
          <w:sz w:val="24"/>
          <w:szCs w:val="24"/>
        </w:rPr>
        <w:t>题材英语图书、各类英文原著、各类英语期刊和翻译期刊等，使得学生不再局限于课堂，能通过广阅群书的方式，进一步激发学生的学习兴趣，进一步挖掘其学习潜力和培养自主学习的素养。</w:t>
      </w:r>
    </w:p>
    <w:p w:rsidR="0037500E" w:rsidRPr="008839F1" w:rsidRDefault="002D0637" w:rsidP="00026F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3.数字资源配备等</w:t>
      </w:r>
    </w:p>
    <w:p w:rsidR="00026FF1" w:rsidRPr="00026FF1" w:rsidRDefault="00026FF1" w:rsidP="00026F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026FF1">
        <w:rPr>
          <w:rFonts w:ascii="微软雅黑" w:eastAsia="微软雅黑" w:hAnsi="微软雅黑" w:cs="微软雅黑" w:hint="eastAsia"/>
          <w:bCs/>
          <w:sz w:val="24"/>
          <w:szCs w:val="24"/>
        </w:rPr>
        <w:t>⑴</w:t>
      </w:r>
      <w:r>
        <w:rPr>
          <w:rFonts w:ascii="微软雅黑" w:eastAsia="微软雅黑" w:hAnsi="微软雅黑" w:cs="微软雅黑" w:hint="eastAsia"/>
          <w:bCs/>
          <w:sz w:val="24"/>
          <w:szCs w:val="24"/>
        </w:rPr>
        <w:t xml:space="preserve"> </w:t>
      </w:r>
      <w:r w:rsidRPr="00026FF1">
        <w:rPr>
          <w:rFonts w:ascii="微软雅黑" w:eastAsia="微软雅黑" w:hAnsi="微软雅黑" w:cs="微软雅黑" w:hint="eastAsia"/>
          <w:bCs/>
          <w:sz w:val="24"/>
          <w:szCs w:val="24"/>
        </w:rPr>
        <w:t>注重课程资源和现代化教学资源的开发和利用，加强课程资源的开发，建立多媒体课程资源的数据库，努力实现多媒体资源的共享，以提高课程资源利用效率。</w:t>
      </w:r>
    </w:p>
    <w:p w:rsidR="0037500E" w:rsidRPr="008839F1" w:rsidRDefault="00026FF1" w:rsidP="00026F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026FF1">
        <w:rPr>
          <w:rFonts w:ascii="微软雅黑" w:eastAsia="微软雅黑" w:hAnsi="微软雅黑" w:cs="微软雅黑" w:hint="eastAsia"/>
          <w:bCs/>
          <w:sz w:val="24"/>
          <w:szCs w:val="24"/>
        </w:rPr>
        <w:t>⑵</w:t>
      </w:r>
      <w:r>
        <w:rPr>
          <w:rFonts w:ascii="微软雅黑" w:eastAsia="微软雅黑" w:hAnsi="微软雅黑" w:cs="微软雅黑" w:hint="eastAsia"/>
          <w:bCs/>
          <w:sz w:val="24"/>
          <w:szCs w:val="24"/>
        </w:rPr>
        <w:t xml:space="preserve"> </w:t>
      </w:r>
      <w:r w:rsidRPr="00026FF1">
        <w:rPr>
          <w:rFonts w:ascii="微软雅黑" w:eastAsia="微软雅黑" w:hAnsi="微软雅黑" w:cs="微软雅黑" w:hint="eastAsia"/>
          <w:bCs/>
          <w:sz w:val="24"/>
          <w:szCs w:val="24"/>
        </w:rPr>
        <w:t>积极开发和利用网络课程资源，充分利用诸如电子书籍、电子期刊、数据库、数字图书馆、教育网站和电子论坛等网络信息资源，使教学从单一媒体向多种媒体转变；学生单独学习向合作学习转变。</w:t>
      </w: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87" w:name="_Toc12360"/>
      <w:bookmarkStart w:id="188" w:name="_Toc27233246"/>
      <w:bookmarkStart w:id="189" w:name="_Toc20556099"/>
      <w:bookmarkStart w:id="190" w:name="_Toc18899"/>
      <w:bookmarkStart w:id="191" w:name="_Toc5459"/>
      <w:r w:rsidRPr="008839F1">
        <w:rPr>
          <w:rFonts w:ascii="微软雅黑" w:eastAsia="微软雅黑" w:hAnsi="微软雅黑" w:cs="微软雅黑" w:hint="eastAsia"/>
          <w:sz w:val="24"/>
          <w:szCs w:val="24"/>
        </w:rPr>
        <w:lastRenderedPageBreak/>
        <w:t>（四）教学方法</w:t>
      </w:r>
      <w:bookmarkEnd w:id="187"/>
      <w:bookmarkEnd w:id="188"/>
      <w:bookmarkEnd w:id="189"/>
      <w:bookmarkEnd w:id="190"/>
      <w:bookmarkEnd w:id="191"/>
    </w:p>
    <w:p w:rsidR="008E7CBF" w:rsidRDefault="00717032" w:rsidP="008E7CBF">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1.</w:t>
      </w:r>
      <w:r>
        <w:rPr>
          <w:rFonts w:ascii="微软雅黑" w:eastAsia="微软雅黑" w:hAnsi="微软雅黑" w:cs="微软雅黑"/>
          <w:bCs/>
          <w:sz w:val="24"/>
          <w:szCs w:val="24"/>
        </w:rPr>
        <w:t xml:space="preserve"> </w:t>
      </w:r>
      <w:r>
        <w:rPr>
          <w:rFonts w:ascii="微软雅黑" w:eastAsia="微软雅黑" w:hAnsi="微软雅黑" w:cs="微软雅黑" w:hint="eastAsia"/>
          <w:bCs/>
          <w:sz w:val="24"/>
          <w:szCs w:val="24"/>
        </w:rPr>
        <w:t>教学要求</w:t>
      </w:r>
    </w:p>
    <w:p w:rsidR="00994CF1" w:rsidRPr="008E7CBF" w:rsidRDefault="00994CF1" w:rsidP="008E7CBF">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E7CBF">
        <w:rPr>
          <w:rFonts w:ascii="微软雅黑" w:eastAsia="微软雅黑" w:hAnsi="微软雅黑" w:cs="微软雅黑" w:hint="eastAsia"/>
          <w:bCs/>
          <w:sz w:val="24"/>
          <w:szCs w:val="24"/>
        </w:rPr>
        <w:t>教学过程中，要求结合学生学情特点，有效开展翻转式课堂教学模式和任务驱动式教学手段，运用情境教学法、游戏教学法、活动教学法等，充分调动英语专业学生课上学习的主动性和参与度，课下能够养成良好的</w:t>
      </w:r>
      <w:r w:rsidR="008E7CBF" w:rsidRPr="008E7CBF">
        <w:rPr>
          <w:rFonts w:ascii="微软雅黑" w:eastAsia="微软雅黑" w:hAnsi="微软雅黑" w:cs="微软雅黑" w:hint="eastAsia"/>
          <w:bCs/>
          <w:sz w:val="24"/>
          <w:szCs w:val="24"/>
        </w:rPr>
        <w:t>自主的持续性的</w:t>
      </w:r>
      <w:r w:rsidRPr="008E7CBF">
        <w:rPr>
          <w:rFonts w:ascii="微软雅黑" w:eastAsia="微软雅黑" w:hAnsi="微软雅黑" w:cs="微软雅黑" w:hint="eastAsia"/>
          <w:bCs/>
          <w:sz w:val="24"/>
          <w:szCs w:val="24"/>
        </w:rPr>
        <w:t>英语学习习惯。</w:t>
      </w:r>
    </w:p>
    <w:p w:rsidR="00717032" w:rsidRPr="008839F1" w:rsidRDefault="00717032"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bCs/>
          <w:sz w:val="24"/>
          <w:szCs w:val="24"/>
        </w:rPr>
        <w:t xml:space="preserve">2. </w:t>
      </w:r>
      <w:r w:rsidRPr="008839F1">
        <w:rPr>
          <w:rFonts w:ascii="微软雅黑" w:eastAsia="微软雅黑" w:hAnsi="微软雅黑" w:cs="微软雅黑" w:hint="eastAsia"/>
          <w:bCs/>
          <w:sz w:val="24"/>
          <w:szCs w:val="24"/>
        </w:rPr>
        <w:t>教学建议</w:t>
      </w:r>
    </w:p>
    <w:p w:rsidR="00717032" w:rsidRPr="008839F1" w:rsidRDefault="00717032"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⑴</w:t>
      </w:r>
      <w:r>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在教学过程中，应立足于加强学生</w:t>
      </w:r>
      <w:r>
        <w:rPr>
          <w:rFonts w:ascii="微软雅黑" w:eastAsia="微软雅黑" w:hAnsi="微软雅黑" w:cs="微软雅黑" w:hint="eastAsia"/>
          <w:bCs/>
          <w:sz w:val="24"/>
          <w:szCs w:val="24"/>
        </w:rPr>
        <w:t>语言</w:t>
      </w:r>
      <w:r w:rsidRPr="008839F1">
        <w:rPr>
          <w:rFonts w:ascii="微软雅黑" w:eastAsia="微软雅黑" w:hAnsi="微软雅黑" w:cs="微软雅黑" w:hint="eastAsia"/>
          <w:bCs/>
          <w:sz w:val="24"/>
          <w:szCs w:val="24"/>
        </w:rPr>
        <w:t>实际</w:t>
      </w:r>
      <w:r>
        <w:rPr>
          <w:rFonts w:ascii="微软雅黑" w:eastAsia="微软雅黑" w:hAnsi="微软雅黑" w:cs="微软雅黑" w:hint="eastAsia"/>
          <w:bCs/>
          <w:sz w:val="24"/>
          <w:szCs w:val="24"/>
        </w:rPr>
        <w:t>应用</w:t>
      </w:r>
      <w:r w:rsidRPr="008839F1">
        <w:rPr>
          <w:rFonts w:ascii="微软雅黑" w:eastAsia="微软雅黑" w:hAnsi="微软雅黑" w:cs="微软雅黑" w:hint="eastAsia"/>
          <w:bCs/>
          <w:sz w:val="24"/>
          <w:szCs w:val="24"/>
        </w:rPr>
        <w:t>能力的培养，采用项目教学，提高学生学习兴趣，激发学生的成就感。</w:t>
      </w:r>
    </w:p>
    <w:p w:rsidR="00717032" w:rsidRDefault="00717032"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⑵</w:t>
      </w:r>
      <w:r>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教师课堂精讲与学生课前课后自学相结合:</w:t>
      </w:r>
      <w:r>
        <w:rPr>
          <w:rFonts w:ascii="微软雅黑" w:eastAsia="微软雅黑" w:hAnsi="微软雅黑" w:cs="微软雅黑"/>
          <w:bCs/>
          <w:sz w:val="24"/>
          <w:szCs w:val="24"/>
        </w:rPr>
        <w:t xml:space="preserve"> </w:t>
      </w:r>
      <w:r>
        <w:rPr>
          <w:rFonts w:ascii="微软雅黑" w:eastAsia="微软雅黑" w:hAnsi="微软雅黑" w:cs="微软雅黑" w:hint="eastAsia"/>
          <w:bCs/>
          <w:sz w:val="24"/>
          <w:szCs w:val="24"/>
        </w:rPr>
        <w:t>英语专业英语教学课时多</w:t>
      </w:r>
      <w:r w:rsidRPr="008839F1">
        <w:rPr>
          <w:rFonts w:ascii="微软雅黑" w:eastAsia="微软雅黑" w:hAnsi="微软雅黑" w:cs="微软雅黑" w:hint="eastAsia"/>
          <w:bCs/>
          <w:sz w:val="24"/>
          <w:szCs w:val="24"/>
        </w:rPr>
        <w:t>、内容多，</w:t>
      </w:r>
      <w:r>
        <w:rPr>
          <w:rFonts w:ascii="微软雅黑" w:eastAsia="微软雅黑" w:hAnsi="微软雅黑" w:cs="微软雅黑" w:hint="eastAsia"/>
          <w:bCs/>
          <w:sz w:val="24"/>
          <w:szCs w:val="24"/>
        </w:rPr>
        <w:t>需注重学生的综合素养的提升</w:t>
      </w:r>
      <w:r w:rsidRPr="008839F1">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需</w:t>
      </w:r>
      <w:r w:rsidRPr="008839F1">
        <w:rPr>
          <w:rFonts w:ascii="微软雅黑" w:eastAsia="微软雅黑" w:hAnsi="微软雅黑" w:cs="微软雅黑" w:hint="eastAsia"/>
          <w:bCs/>
          <w:sz w:val="24"/>
          <w:szCs w:val="24"/>
        </w:rPr>
        <w:t>采用教师课堂精讲与学生课前课后自学相结合的教学方法。</w:t>
      </w:r>
    </w:p>
    <w:p w:rsidR="00717032" w:rsidRPr="008839F1" w:rsidRDefault="00717032" w:rsidP="00717032">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⑶</w:t>
      </w:r>
      <w:r>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在教学过程中要加强实际</w:t>
      </w:r>
      <w:r>
        <w:rPr>
          <w:rFonts w:ascii="微软雅黑" w:eastAsia="微软雅黑" w:hAnsi="微软雅黑" w:cs="微软雅黑" w:hint="eastAsia"/>
          <w:bCs/>
          <w:sz w:val="24"/>
          <w:szCs w:val="24"/>
        </w:rPr>
        <w:t>应用</w:t>
      </w:r>
      <w:r w:rsidRPr="008839F1">
        <w:rPr>
          <w:rFonts w:ascii="微软雅黑" w:eastAsia="微软雅黑" w:hAnsi="微软雅黑" w:cs="微软雅黑" w:hint="eastAsia"/>
          <w:bCs/>
          <w:sz w:val="24"/>
          <w:szCs w:val="24"/>
        </w:rPr>
        <w:t>训练，在训练中不断提高学生的</w:t>
      </w:r>
      <w:proofErr w:type="gramStart"/>
      <w:r>
        <w:rPr>
          <w:rFonts w:ascii="微软雅黑" w:eastAsia="微软雅黑" w:hAnsi="微软雅黑" w:cs="微软雅黑" w:hint="eastAsia"/>
          <w:bCs/>
          <w:sz w:val="24"/>
          <w:szCs w:val="24"/>
        </w:rPr>
        <w:t>职场</w:t>
      </w:r>
      <w:r w:rsidRPr="008839F1">
        <w:rPr>
          <w:rFonts w:ascii="微软雅黑" w:eastAsia="微软雅黑" w:hAnsi="微软雅黑" w:cs="微软雅黑" w:hint="eastAsia"/>
          <w:bCs/>
          <w:sz w:val="24"/>
          <w:szCs w:val="24"/>
        </w:rPr>
        <w:t>岗位</w:t>
      </w:r>
      <w:proofErr w:type="gramEnd"/>
      <w:r w:rsidRPr="008839F1">
        <w:rPr>
          <w:rFonts w:ascii="微软雅黑" w:eastAsia="微软雅黑" w:hAnsi="微软雅黑" w:cs="微软雅黑" w:hint="eastAsia"/>
          <w:bCs/>
          <w:sz w:val="24"/>
          <w:szCs w:val="24"/>
        </w:rPr>
        <w:t>适应能力。</w:t>
      </w:r>
    </w:p>
    <w:p w:rsidR="00717032" w:rsidRDefault="00717032" w:rsidP="00717032">
      <w:pPr>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⑷</w:t>
      </w:r>
      <w:r>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 xml:space="preserve">在教学过程中，要结合应用实例进行讲解，帮助学生理解。 </w:t>
      </w:r>
    </w:p>
    <w:p w:rsidR="00717032" w:rsidRPr="00717032" w:rsidRDefault="00717032" w:rsidP="00717032">
      <w:pPr>
        <w:ind w:firstLineChars="200" w:firstLine="480"/>
      </w:pPr>
      <w:r w:rsidRPr="008839F1">
        <w:rPr>
          <w:rFonts w:ascii="微软雅黑" w:eastAsia="微软雅黑" w:hAnsi="微软雅黑" w:cs="微软雅黑" w:hint="eastAsia"/>
          <w:bCs/>
          <w:sz w:val="24"/>
          <w:szCs w:val="24"/>
        </w:rPr>
        <w:t>⑸</w:t>
      </w:r>
      <w:r>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教学过程中教师应积极引导学生提升职业素养，提高职业道德。</w:t>
      </w: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92" w:name="_Toc29820"/>
      <w:bookmarkStart w:id="193" w:name="_Toc27233247"/>
      <w:bookmarkStart w:id="194" w:name="_Toc20556100"/>
      <w:bookmarkStart w:id="195" w:name="_Toc19381"/>
      <w:bookmarkStart w:id="196" w:name="_Toc21320"/>
      <w:r w:rsidRPr="008839F1">
        <w:rPr>
          <w:rFonts w:ascii="微软雅黑" w:eastAsia="微软雅黑" w:hAnsi="微软雅黑" w:cs="微软雅黑" w:hint="eastAsia"/>
          <w:sz w:val="24"/>
          <w:szCs w:val="24"/>
        </w:rPr>
        <w:t>（五）学习评价</w:t>
      </w:r>
      <w:bookmarkEnd w:id="192"/>
      <w:bookmarkEnd w:id="193"/>
      <w:bookmarkEnd w:id="194"/>
      <w:bookmarkEnd w:id="195"/>
      <w:bookmarkEnd w:id="196"/>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对学生学习评价的方式方法提出要求和建议。</w:t>
      </w:r>
    </w:p>
    <w:p w:rsidR="00994CF1" w:rsidRPr="008839F1" w:rsidRDefault="00994CF1"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1. 知识考核</w:t>
      </w:r>
    </w:p>
    <w:p w:rsidR="00994CF1" w:rsidRPr="008839F1" w:rsidRDefault="00994CF1"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依据三亚航空旅游职业学院教务处规定，进行考试和考查并评定成绩。</w:t>
      </w:r>
    </w:p>
    <w:p w:rsidR="00994CF1" w:rsidRPr="008839F1" w:rsidRDefault="00994CF1"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鼓励考试模式创新和改革，采用多种考试方法，如笔试、口试、理论加实践、理论加技能进行考试等方式，充分反映学生的知识掌握程度，并做好相关的考试数据的有效留痕和存档工作。考试成绩比例为平时</w:t>
      </w:r>
      <w:r w:rsidR="00AA3AFC">
        <w:rPr>
          <w:rFonts w:ascii="微软雅黑" w:eastAsia="微软雅黑" w:hAnsi="微软雅黑" w:cs="微软雅黑"/>
          <w:bCs/>
          <w:sz w:val="24"/>
          <w:szCs w:val="24"/>
        </w:rPr>
        <w:t>60</w:t>
      </w:r>
      <w:r w:rsidRPr="008839F1">
        <w:rPr>
          <w:rFonts w:ascii="微软雅黑" w:eastAsia="微软雅黑" w:hAnsi="微软雅黑" w:cs="微软雅黑" w:hint="eastAsia"/>
          <w:bCs/>
          <w:sz w:val="24"/>
          <w:szCs w:val="24"/>
        </w:rPr>
        <w:t>%+期末</w:t>
      </w:r>
      <w:r w:rsidR="00AA3AFC">
        <w:rPr>
          <w:rFonts w:ascii="微软雅黑" w:eastAsia="微软雅黑" w:hAnsi="微软雅黑" w:cs="微软雅黑"/>
          <w:bCs/>
          <w:sz w:val="24"/>
          <w:szCs w:val="24"/>
        </w:rPr>
        <w:t>4</w:t>
      </w:r>
      <w:r w:rsidRPr="008839F1">
        <w:rPr>
          <w:rFonts w:ascii="微软雅黑" w:eastAsia="微软雅黑" w:hAnsi="微软雅黑" w:cs="微软雅黑" w:hint="eastAsia"/>
          <w:bCs/>
          <w:sz w:val="24"/>
          <w:szCs w:val="24"/>
        </w:rPr>
        <w:t>0%。</w:t>
      </w:r>
    </w:p>
    <w:p w:rsidR="00994CF1" w:rsidRPr="008839F1" w:rsidRDefault="00994CF1"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2. 技能证书考核</w:t>
      </w:r>
    </w:p>
    <w:p w:rsidR="00994CF1" w:rsidRPr="008839F1" w:rsidRDefault="00994CF1"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英语专业施行多证书制度，充分反映高职</w:t>
      </w:r>
      <w:proofErr w:type="gramStart"/>
      <w:r w:rsidRPr="008839F1">
        <w:rPr>
          <w:rFonts w:ascii="微软雅黑" w:eastAsia="微软雅黑" w:hAnsi="微软雅黑" w:cs="微软雅黑" w:hint="eastAsia"/>
          <w:bCs/>
          <w:sz w:val="24"/>
          <w:szCs w:val="24"/>
        </w:rPr>
        <w:t>高专高技能</w:t>
      </w:r>
      <w:proofErr w:type="gramEnd"/>
      <w:r w:rsidRPr="008839F1">
        <w:rPr>
          <w:rFonts w:ascii="微软雅黑" w:eastAsia="微软雅黑" w:hAnsi="微软雅黑" w:cs="微软雅黑" w:hint="eastAsia"/>
          <w:bCs/>
          <w:sz w:val="24"/>
          <w:szCs w:val="24"/>
        </w:rPr>
        <w:t>人才的知识、技能、能力和素养，也为从事特定职业岗位获取上岗凭证。鼓励英语专业学生在校期间考取各类职业技能证书。</w:t>
      </w:r>
    </w:p>
    <w:p w:rsidR="00994CF1" w:rsidRPr="008839F1" w:rsidRDefault="002C2458"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lastRenderedPageBreak/>
        <w:t>⑴</w:t>
      </w:r>
      <w:r>
        <w:rPr>
          <w:rFonts w:ascii="微软雅黑" w:eastAsia="微软雅黑" w:hAnsi="微软雅黑" w:cs="微软雅黑" w:hint="eastAsia"/>
          <w:bCs/>
          <w:sz w:val="24"/>
          <w:szCs w:val="24"/>
        </w:rPr>
        <w:t xml:space="preserve"> </w:t>
      </w:r>
      <w:r w:rsidR="00994CF1" w:rsidRPr="008839F1">
        <w:rPr>
          <w:rFonts w:ascii="微软雅黑" w:eastAsia="微软雅黑" w:hAnsi="微软雅黑" w:cs="微软雅黑" w:hint="eastAsia"/>
          <w:bCs/>
          <w:sz w:val="24"/>
          <w:szCs w:val="24"/>
        </w:rPr>
        <w:t>外语等级证书：英语专业学生在校期间考取A级和四级证书（425或以上）。鼓励考取托业、雅思等高端考试。考取证书后视证书等级给予相应学分，记入学生毕业总学分。</w:t>
      </w:r>
    </w:p>
    <w:p w:rsidR="00994CF1" w:rsidRPr="008839F1" w:rsidRDefault="002C2458"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⑵</w:t>
      </w:r>
      <w:r>
        <w:rPr>
          <w:rFonts w:ascii="微软雅黑" w:eastAsia="微软雅黑" w:hAnsi="微软雅黑" w:cs="微软雅黑" w:hint="eastAsia"/>
          <w:bCs/>
          <w:sz w:val="24"/>
          <w:szCs w:val="24"/>
        </w:rPr>
        <w:t xml:space="preserve"> </w:t>
      </w:r>
      <w:r w:rsidR="00994CF1" w:rsidRPr="008839F1">
        <w:rPr>
          <w:rFonts w:ascii="微软雅黑" w:eastAsia="微软雅黑" w:hAnsi="微软雅黑" w:cs="微软雅黑" w:hint="eastAsia"/>
          <w:bCs/>
          <w:sz w:val="24"/>
          <w:szCs w:val="24"/>
        </w:rPr>
        <w:t xml:space="preserve"> 计算机证书：鼓励英语专业学生考取计算机一级等级证书。</w:t>
      </w:r>
    </w:p>
    <w:p w:rsidR="00994CF1" w:rsidRPr="008839F1" w:rsidRDefault="002C2458"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⑶</w:t>
      </w:r>
      <w:r>
        <w:rPr>
          <w:rFonts w:ascii="微软雅黑" w:eastAsia="微软雅黑" w:hAnsi="微软雅黑" w:cs="微软雅黑" w:hint="eastAsia"/>
          <w:bCs/>
          <w:sz w:val="24"/>
          <w:szCs w:val="24"/>
        </w:rPr>
        <w:t xml:space="preserve"> </w:t>
      </w:r>
      <w:r w:rsidR="00994CF1" w:rsidRPr="008839F1">
        <w:rPr>
          <w:rFonts w:ascii="微软雅黑" w:eastAsia="微软雅黑" w:hAnsi="微软雅黑" w:cs="微软雅黑" w:hint="eastAsia"/>
          <w:bCs/>
          <w:sz w:val="24"/>
          <w:szCs w:val="24"/>
        </w:rPr>
        <w:t xml:space="preserve"> 职业资格证书：鼓励本专业学生考取三级翻译笔译或口语证书、英语导游证书或中小学英语教师资格证等。</w:t>
      </w:r>
    </w:p>
    <w:p w:rsidR="00026FF1" w:rsidRPr="008839F1" w:rsidRDefault="008E7CBF" w:rsidP="008E7CBF">
      <w:pPr>
        <w:overflowPunct w:val="0"/>
        <w:adjustRightInd w:val="0"/>
        <w:snapToGrid w:val="0"/>
        <w:spacing w:line="500" w:lineRule="exact"/>
        <w:ind w:firstLineChars="200" w:firstLine="480"/>
        <w:rPr>
          <w:rFonts w:ascii="微软雅黑" w:eastAsia="微软雅黑" w:hAnsi="微软雅黑" w:cs="微软雅黑"/>
          <w:bCs/>
          <w:sz w:val="24"/>
          <w:szCs w:val="24"/>
        </w:rPr>
      </w:pPr>
      <w:r>
        <w:rPr>
          <w:rFonts w:ascii="微软雅黑" w:eastAsia="微软雅黑" w:hAnsi="微软雅黑" w:cs="微软雅黑"/>
          <w:bCs/>
          <w:sz w:val="24"/>
          <w:szCs w:val="24"/>
        </w:rPr>
        <w:t xml:space="preserve">3. </w:t>
      </w:r>
      <w:r w:rsidR="00026FF1" w:rsidRPr="008839F1">
        <w:rPr>
          <w:rFonts w:ascii="微软雅黑" w:eastAsia="微软雅黑" w:hAnsi="微软雅黑" w:cs="微软雅黑" w:hint="eastAsia"/>
          <w:bCs/>
          <w:sz w:val="24"/>
          <w:szCs w:val="24"/>
        </w:rPr>
        <w:t>教学考核评价建议</w:t>
      </w:r>
    </w:p>
    <w:p w:rsidR="00026FF1" w:rsidRPr="008839F1" w:rsidRDefault="00026FF1" w:rsidP="008E7CBF">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⑴</w:t>
      </w:r>
      <w:r w:rsidR="008E7CBF">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改革传统的学生评价手段和方法，采用阶段评价、目标评价、项目评价、理论与实践一体化评价模式。</w:t>
      </w:r>
    </w:p>
    <w:p w:rsidR="00026FF1" w:rsidRPr="008839F1" w:rsidRDefault="00026FF1" w:rsidP="008E7CBF">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⑵</w:t>
      </w:r>
      <w:r w:rsidR="008E7CBF">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关注评价的多元性，结合课堂提问、学生作业、平时测验、综合评定学生成绩。</w:t>
      </w:r>
    </w:p>
    <w:p w:rsidR="00026FF1" w:rsidRPr="008839F1" w:rsidRDefault="00026FF1" w:rsidP="008E7CBF">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⑶</w:t>
      </w:r>
      <w:r w:rsidR="008E7CBF">
        <w:rPr>
          <w:rFonts w:ascii="微软雅黑" w:eastAsia="微软雅黑" w:hAnsi="微软雅黑" w:cs="微软雅黑" w:hint="eastAsia"/>
          <w:bCs/>
          <w:sz w:val="24"/>
          <w:szCs w:val="24"/>
        </w:rPr>
        <w:t xml:space="preserve"> </w:t>
      </w:r>
      <w:r w:rsidRPr="008839F1">
        <w:rPr>
          <w:rFonts w:ascii="微软雅黑" w:eastAsia="微软雅黑" w:hAnsi="微软雅黑" w:cs="微软雅黑" w:hint="eastAsia"/>
          <w:bCs/>
          <w:sz w:val="24"/>
          <w:szCs w:val="24"/>
        </w:rPr>
        <w:t>注重对学生动手能力和实践中分析问题、解决问题能力的考核，对学习和应用上有创新的学生应给予特别鼓励，综合评价学生能力。</w:t>
      </w:r>
    </w:p>
    <w:p w:rsidR="0037500E" w:rsidRPr="00026FF1" w:rsidRDefault="0037500E">
      <w:pPr>
        <w:overflowPunct w:val="0"/>
        <w:adjustRightInd w:val="0"/>
        <w:snapToGrid w:val="0"/>
        <w:spacing w:line="500" w:lineRule="exact"/>
        <w:ind w:firstLineChars="200" w:firstLine="480"/>
        <w:rPr>
          <w:rFonts w:ascii="微软雅黑" w:eastAsia="微软雅黑" w:hAnsi="微软雅黑" w:cs="微软雅黑"/>
          <w:bCs/>
          <w:sz w:val="24"/>
          <w:szCs w:val="24"/>
        </w:rPr>
      </w:pPr>
    </w:p>
    <w:p w:rsidR="0037500E" w:rsidRPr="008839F1" w:rsidRDefault="002D0637">
      <w:pPr>
        <w:pStyle w:val="1"/>
        <w:adjustRightInd w:val="0"/>
        <w:snapToGrid w:val="0"/>
        <w:spacing w:beforeLines="50" w:before="156" w:afterLines="50" w:after="156" w:line="0" w:lineRule="atLeast"/>
        <w:ind w:firstLineChars="200" w:firstLine="480"/>
        <w:rPr>
          <w:rFonts w:ascii="微软雅黑" w:eastAsia="微软雅黑" w:hAnsi="微软雅黑" w:cs="微软雅黑"/>
          <w:sz w:val="24"/>
          <w:szCs w:val="24"/>
        </w:rPr>
      </w:pPr>
      <w:bookmarkStart w:id="197" w:name="_Toc4014"/>
      <w:bookmarkStart w:id="198" w:name="_Toc13028"/>
      <w:bookmarkStart w:id="199" w:name="_Toc15341"/>
      <w:bookmarkStart w:id="200" w:name="_Toc20556101"/>
      <w:bookmarkStart w:id="201" w:name="_Toc27233248"/>
      <w:r w:rsidRPr="008839F1">
        <w:rPr>
          <w:rFonts w:ascii="微软雅黑" w:eastAsia="微软雅黑" w:hAnsi="微软雅黑" w:cs="微软雅黑" w:hint="eastAsia"/>
          <w:sz w:val="24"/>
          <w:szCs w:val="24"/>
        </w:rPr>
        <w:t>（六）质量管理</w:t>
      </w:r>
      <w:bookmarkEnd w:id="197"/>
      <w:bookmarkEnd w:id="198"/>
      <w:bookmarkEnd w:id="199"/>
      <w:bookmarkEnd w:id="200"/>
      <w:bookmarkEnd w:id="201"/>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对专业人才培养的质量管理提出要求。</w:t>
      </w:r>
    </w:p>
    <w:p w:rsidR="00994CF1" w:rsidRPr="008839F1" w:rsidRDefault="00994CF1"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为了有效保障英语专业人才培养的持续性发展，须全程做到人才培养质量跟踪和监督。</w:t>
      </w:r>
    </w:p>
    <w:p w:rsidR="00994CF1" w:rsidRPr="008839F1" w:rsidRDefault="00994CF1"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1.</w:t>
      </w:r>
      <w:r w:rsidR="005F738A">
        <w:rPr>
          <w:rFonts w:ascii="微软雅黑" w:eastAsia="微软雅黑" w:hAnsi="微软雅黑" w:cs="微软雅黑"/>
          <w:bCs/>
          <w:sz w:val="24"/>
          <w:szCs w:val="24"/>
        </w:rPr>
        <w:t xml:space="preserve"> </w:t>
      </w:r>
      <w:r w:rsidRPr="008839F1">
        <w:rPr>
          <w:rFonts w:ascii="微软雅黑" w:eastAsia="微软雅黑" w:hAnsi="微软雅黑" w:cs="微软雅黑" w:hint="eastAsia"/>
          <w:bCs/>
          <w:sz w:val="24"/>
          <w:szCs w:val="24"/>
        </w:rPr>
        <w:t>新生开学前须充分调研专业行业发展动态，适时改进人才培养方案。</w:t>
      </w:r>
    </w:p>
    <w:p w:rsidR="00994CF1" w:rsidRPr="008839F1" w:rsidRDefault="00994CF1"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2.</w:t>
      </w:r>
      <w:r w:rsidR="005F738A">
        <w:rPr>
          <w:rFonts w:ascii="微软雅黑" w:eastAsia="微软雅黑" w:hAnsi="微软雅黑" w:cs="微软雅黑"/>
          <w:bCs/>
          <w:sz w:val="24"/>
          <w:szCs w:val="24"/>
        </w:rPr>
        <w:t xml:space="preserve"> </w:t>
      </w:r>
      <w:r w:rsidRPr="008839F1">
        <w:rPr>
          <w:rFonts w:ascii="微软雅黑" w:eastAsia="微软雅黑" w:hAnsi="微软雅黑" w:cs="微软雅黑" w:hint="eastAsia"/>
          <w:bCs/>
          <w:sz w:val="24"/>
          <w:szCs w:val="24"/>
        </w:rPr>
        <w:t>新生开学前组织英语专业专任教师召开人才培养方案修订专题会，充分讨论人才培养方案的优缺点，并适时修订。</w:t>
      </w:r>
    </w:p>
    <w:p w:rsidR="00994CF1" w:rsidRPr="008839F1" w:rsidRDefault="00994CF1" w:rsidP="00994CF1">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3.</w:t>
      </w:r>
      <w:r w:rsidR="005F738A">
        <w:rPr>
          <w:rFonts w:ascii="微软雅黑" w:eastAsia="微软雅黑" w:hAnsi="微软雅黑" w:cs="微软雅黑"/>
          <w:bCs/>
          <w:sz w:val="24"/>
          <w:szCs w:val="24"/>
        </w:rPr>
        <w:t xml:space="preserve"> </w:t>
      </w:r>
      <w:r w:rsidRPr="008839F1">
        <w:rPr>
          <w:rFonts w:ascii="微软雅黑" w:eastAsia="微软雅黑" w:hAnsi="微软雅黑" w:cs="微软雅黑" w:hint="eastAsia"/>
          <w:bCs/>
          <w:sz w:val="24"/>
          <w:szCs w:val="24"/>
        </w:rPr>
        <w:t>充分发挥本专业学生的主体性，</w:t>
      </w:r>
      <w:proofErr w:type="gramStart"/>
      <w:r w:rsidRPr="008839F1">
        <w:rPr>
          <w:rFonts w:ascii="微软雅黑" w:eastAsia="微软雅黑" w:hAnsi="微软雅黑" w:cs="微软雅黑" w:hint="eastAsia"/>
          <w:bCs/>
          <w:sz w:val="24"/>
          <w:szCs w:val="24"/>
        </w:rPr>
        <w:t>适时听取</w:t>
      </w:r>
      <w:proofErr w:type="gramEnd"/>
      <w:r w:rsidRPr="008839F1">
        <w:rPr>
          <w:rFonts w:ascii="微软雅黑" w:eastAsia="微软雅黑" w:hAnsi="微软雅黑" w:cs="微软雅黑" w:hint="eastAsia"/>
          <w:bCs/>
          <w:sz w:val="24"/>
          <w:szCs w:val="24"/>
        </w:rPr>
        <w:t>毕业生、在校生意见，适时修订</w:t>
      </w:r>
      <w:proofErr w:type="gramStart"/>
      <w:r w:rsidRPr="008839F1">
        <w:rPr>
          <w:rFonts w:ascii="微软雅黑" w:eastAsia="微软雅黑" w:hAnsi="微软雅黑" w:cs="微软雅黑" w:hint="eastAsia"/>
          <w:bCs/>
          <w:sz w:val="24"/>
          <w:szCs w:val="24"/>
        </w:rPr>
        <w:t>裁</w:t>
      </w:r>
      <w:proofErr w:type="gramEnd"/>
      <w:r w:rsidRPr="008839F1">
        <w:rPr>
          <w:rFonts w:ascii="微软雅黑" w:eastAsia="微软雅黑" w:hAnsi="微软雅黑" w:cs="微软雅黑" w:hint="eastAsia"/>
          <w:bCs/>
          <w:sz w:val="24"/>
          <w:szCs w:val="24"/>
        </w:rPr>
        <w:t>人才培养方案。</w:t>
      </w:r>
    </w:p>
    <w:p w:rsidR="0037500E" w:rsidRPr="008839F1" w:rsidRDefault="0037500E">
      <w:pPr>
        <w:overflowPunct w:val="0"/>
        <w:adjustRightInd w:val="0"/>
        <w:snapToGrid w:val="0"/>
        <w:spacing w:line="500" w:lineRule="exact"/>
        <w:ind w:firstLineChars="200" w:firstLine="480"/>
        <w:rPr>
          <w:rFonts w:ascii="微软雅黑" w:eastAsia="微软雅黑" w:hAnsi="微软雅黑" w:cs="微软雅黑"/>
          <w:bCs/>
          <w:sz w:val="24"/>
          <w:szCs w:val="24"/>
        </w:rPr>
      </w:pPr>
    </w:p>
    <w:p w:rsidR="0037500E" w:rsidRPr="008839F1" w:rsidRDefault="002D0637">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bookmarkStart w:id="202" w:name="_Toc18928"/>
      <w:bookmarkStart w:id="203" w:name="_Toc20556102"/>
      <w:bookmarkStart w:id="204" w:name="_Toc20702"/>
      <w:bookmarkStart w:id="205" w:name="_Toc27233249"/>
      <w:bookmarkStart w:id="206" w:name="_Toc30524"/>
      <w:r w:rsidRPr="008839F1">
        <w:rPr>
          <w:rFonts w:ascii="微软雅黑" w:eastAsia="微软雅黑" w:hAnsi="微软雅黑" w:cs="微软雅黑" w:hint="eastAsia"/>
          <w:sz w:val="28"/>
          <w:szCs w:val="28"/>
        </w:rPr>
        <w:t>九、毕业要求</w:t>
      </w:r>
      <w:bookmarkEnd w:id="202"/>
      <w:bookmarkEnd w:id="203"/>
      <w:bookmarkEnd w:id="204"/>
      <w:bookmarkEnd w:id="205"/>
      <w:bookmarkEnd w:id="206"/>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t>学生通过3年的学习，修满</w:t>
      </w:r>
      <w:r w:rsidR="0099289A">
        <w:rPr>
          <w:rFonts w:ascii="微软雅黑" w:eastAsia="微软雅黑" w:hAnsi="微软雅黑" w:cs="微软雅黑"/>
          <w:bCs/>
          <w:sz w:val="24"/>
          <w:szCs w:val="24"/>
        </w:rPr>
        <w:t>3080</w:t>
      </w:r>
      <w:r w:rsidRPr="008839F1">
        <w:rPr>
          <w:rFonts w:ascii="微软雅黑" w:eastAsia="微软雅黑" w:hAnsi="微软雅黑" w:cs="微软雅黑" w:hint="eastAsia"/>
          <w:bCs/>
          <w:sz w:val="24"/>
          <w:szCs w:val="24"/>
        </w:rPr>
        <w:t>学时</w:t>
      </w:r>
      <w:r w:rsidR="0099289A">
        <w:rPr>
          <w:rFonts w:ascii="微软雅黑" w:eastAsia="微软雅黑" w:hAnsi="微软雅黑" w:cs="微软雅黑"/>
          <w:bCs/>
          <w:sz w:val="24"/>
          <w:szCs w:val="24"/>
        </w:rPr>
        <w:t>158</w:t>
      </w:r>
      <w:r w:rsidR="0099289A">
        <w:rPr>
          <w:rFonts w:ascii="微软雅黑" w:eastAsia="微软雅黑" w:hAnsi="微软雅黑" w:cs="微软雅黑" w:hint="eastAsia"/>
          <w:bCs/>
          <w:sz w:val="24"/>
          <w:szCs w:val="24"/>
        </w:rPr>
        <w:t>学分</w:t>
      </w:r>
      <w:r w:rsidRPr="008839F1">
        <w:rPr>
          <w:rFonts w:ascii="微软雅黑" w:eastAsia="微软雅黑" w:hAnsi="微软雅黑" w:cs="微软雅黑" w:hint="eastAsia"/>
          <w:bCs/>
          <w:sz w:val="24"/>
          <w:szCs w:val="24"/>
        </w:rPr>
        <w:t>，英语达到</w:t>
      </w:r>
      <w:r w:rsidR="0099289A">
        <w:rPr>
          <w:rFonts w:ascii="微软雅黑" w:eastAsia="微软雅黑" w:hAnsi="微软雅黑" w:cs="微软雅黑"/>
          <w:bCs/>
          <w:sz w:val="24"/>
          <w:szCs w:val="24"/>
        </w:rPr>
        <w:t>A</w:t>
      </w:r>
      <w:r w:rsidR="0099289A">
        <w:rPr>
          <w:rFonts w:ascii="微软雅黑" w:eastAsia="微软雅黑" w:hAnsi="微软雅黑" w:cs="微软雅黑" w:hint="eastAsia"/>
          <w:bCs/>
          <w:sz w:val="24"/>
          <w:szCs w:val="24"/>
        </w:rPr>
        <w:t>级水平</w:t>
      </w:r>
      <w:r w:rsidRPr="008839F1">
        <w:rPr>
          <w:rFonts w:ascii="微软雅黑" w:eastAsia="微软雅黑" w:hAnsi="微软雅黑" w:cs="微软雅黑" w:hint="eastAsia"/>
          <w:bCs/>
          <w:sz w:val="24"/>
          <w:szCs w:val="24"/>
        </w:rPr>
        <w:t>，毕业时达到了本专业</w:t>
      </w:r>
      <w:r w:rsidR="0099289A">
        <w:rPr>
          <w:rFonts w:ascii="微软雅黑" w:eastAsia="微软雅黑" w:hAnsi="微软雅黑" w:cs="微软雅黑" w:hint="eastAsia"/>
          <w:bCs/>
          <w:sz w:val="24"/>
          <w:szCs w:val="24"/>
        </w:rPr>
        <w:t>英语流畅应用</w:t>
      </w:r>
      <w:r w:rsidRPr="008839F1">
        <w:rPr>
          <w:rFonts w:ascii="微软雅黑" w:eastAsia="微软雅黑" w:hAnsi="微软雅黑" w:cs="微软雅黑" w:hint="eastAsia"/>
          <w:bCs/>
          <w:sz w:val="24"/>
          <w:szCs w:val="24"/>
        </w:rPr>
        <w:t>要求。</w:t>
      </w:r>
    </w:p>
    <w:p w:rsidR="0037500E" w:rsidRPr="008839F1" w:rsidRDefault="002D0637">
      <w:pPr>
        <w:overflowPunct w:val="0"/>
        <w:adjustRightInd w:val="0"/>
        <w:snapToGrid w:val="0"/>
        <w:spacing w:line="500" w:lineRule="exact"/>
        <w:ind w:firstLineChars="200" w:firstLine="480"/>
        <w:rPr>
          <w:rFonts w:ascii="微软雅黑" w:eastAsia="微软雅黑" w:hAnsi="微软雅黑" w:cs="微软雅黑"/>
          <w:bCs/>
          <w:sz w:val="24"/>
          <w:szCs w:val="24"/>
        </w:rPr>
      </w:pPr>
      <w:r w:rsidRPr="008839F1">
        <w:rPr>
          <w:rFonts w:ascii="微软雅黑" w:eastAsia="微软雅黑" w:hAnsi="微软雅黑" w:cs="微软雅黑" w:hint="eastAsia"/>
          <w:bCs/>
          <w:sz w:val="24"/>
          <w:szCs w:val="24"/>
        </w:rPr>
        <w:lastRenderedPageBreak/>
        <w:t>学生若达到学校相关条件，则可申请授予“副学士学位”。</w:t>
      </w:r>
    </w:p>
    <w:p w:rsidR="0037500E" w:rsidRPr="008839F1" w:rsidRDefault="002D0637">
      <w:pPr>
        <w:pStyle w:val="1"/>
        <w:adjustRightInd w:val="0"/>
        <w:snapToGrid w:val="0"/>
        <w:spacing w:beforeLines="50" w:before="156" w:afterLines="50" w:after="156" w:line="0" w:lineRule="atLeast"/>
        <w:ind w:firstLineChars="200" w:firstLine="560"/>
        <w:rPr>
          <w:rFonts w:ascii="微软雅黑" w:eastAsia="微软雅黑" w:hAnsi="微软雅黑" w:cs="微软雅黑"/>
          <w:sz w:val="28"/>
          <w:szCs w:val="28"/>
        </w:rPr>
      </w:pPr>
      <w:bookmarkStart w:id="207" w:name="_Toc20556103"/>
      <w:bookmarkStart w:id="208" w:name="_Toc26396"/>
      <w:bookmarkStart w:id="209" w:name="_Toc9654"/>
      <w:bookmarkStart w:id="210" w:name="_Toc27233250"/>
      <w:bookmarkStart w:id="211" w:name="_Toc24215"/>
      <w:r w:rsidRPr="008839F1">
        <w:rPr>
          <w:rFonts w:ascii="微软雅黑" w:eastAsia="微软雅黑" w:hAnsi="微软雅黑" w:cs="微软雅黑" w:hint="eastAsia"/>
          <w:sz w:val="28"/>
          <w:szCs w:val="28"/>
        </w:rPr>
        <w:t>十、附录</w:t>
      </w:r>
      <w:bookmarkEnd w:id="207"/>
      <w:bookmarkEnd w:id="208"/>
      <w:bookmarkEnd w:id="209"/>
      <w:bookmarkEnd w:id="210"/>
      <w:bookmarkEnd w:id="211"/>
    </w:p>
    <w:p w:rsidR="0037500E" w:rsidRPr="008839F1" w:rsidRDefault="002D0637">
      <w:pPr>
        <w:pStyle w:val="af0"/>
        <w:adjustRightInd w:val="0"/>
        <w:snapToGrid w:val="0"/>
        <w:spacing w:before="0" w:after="0" w:line="500" w:lineRule="atLeast"/>
        <w:rPr>
          <w:rFonts w:ascii="微软雅黑" w:eastAsia="微软雅黑" w:hAnsi="微软雅黑"/>
          <w:sz w:val="24"/>
          <w:szCs w:val="24"/>
        </w:rPr>
      </w:pPr>
      <w:bookmarkStart w:id="212" w:name="_Toc26017"/>
      <w:bookmarkStart w:id="213" w:name="_Toc26472"/>
      <w:bookmarkStart w:id="214" w:name="_Toc41473143"/>
      <w:bookmarkStart w:id="215" w:name="_Toc24603"/>
      <w:bookmarkStart w:id="216" w:name="_Toc41473445"/>
      <w:r w:rsidRPr="008839F1">
        <w:rPr>
          <w:rFonts w:ascii="微软雅黑" w:eastAsia="微软雅黑" w:hAnsi="微软雅黑" w:hint="eastAsia"/>
          <w:sz w:val="24"/>
          <w:szCs w:val="24"/>
        </w:rPr>
        <w:t>表</w:t>
      </w:r>
      <w:r w:rsidRPr="008839F1">
        <w:rPr>
          <w:rFonts w:ascii="微软雅黑" w:eastAsia="微软雅黑" w:hAnsi="微软雅黑"/>
          <w:sz w:val="24"/>
          <w:szCs w:val="24"/>
        </w:rPr>
        <w:t>1</w:t>
      </w:r>
      <w:r w:rsidRPr="008839F1">
        <w:rPr>
          <w:rFonts w:ascii="微软雅黑" w:eastAsia="微软雅黑" w:hAnsi="微软雅黑" w:hint="eastAsia"/>
          <w:sz w:val="24"/>
          <w:szCs w:val="24"/>
        </w:rPr>
        <w:t>3人才培养方案变更审批表</w:t>
      </w:r>
      <w:bookmarkEnd w:id="212"/>
      <w:bookmarkEnd w:id="213"/>
      <w:bookmarkEnd w:id="214"/>
      <w:bookmarkEnd w:id="215"/>
      <w:bookmarkEnd w:id="216"/>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782"/>
        <w:gridCol w:w="7206"/>
      </w:tblGrid>
      <w:tr w:rsidR="008839F1" w:rsidRPr="008839F1">
        <w:trPr>
          <w:trHeight w:val="463"/>
          <w:jc w:val="center"/>
        </w:trPr>
        <w:tc>
          <w:tcPr>
            <w:tcW w:w="1861" w:type="dxa"/>
            <w:gridSpan w:val="2"/>
            <w:vAlign w:val="center"/>
          </w:tcPr>
          <w:p w:rsidR="0037500E" w:rsidRPr="008839F1" w:rsidRDefault="002D0637">
            <w:pPr>
              <w:adjustRightInd w:val="0"/>
              <w:snapToGrid w:val="0"/>
              <w:spacing w:line="400" w:lineRule="atLeast"/>
              <w:jc w:val="center"/>
              <w:rPr>
                <w:rFonts w:ascii="微软雅黑" w:eastAsia="微软雅黑" w:hAnsi="微软雅黑"/>
                <w:sz w:val="24"/>
                <w:szCs w:val="24"/>
              </w:rPr>
            </w:pPr>
            <w:bookmarkStart w:id="217" w:name="_Hlk26540768"/>
            <w:r w:rsidRPr="008839F1">
              <w:rPr>
                <w:rFonts w:ascii="微软雅黑" w:eastAsia="微软雅黑" w:hAnsi="微软雅黑" w:hint="eastAsia"/>
                <w:sz w:val="24"/>
                <w:szCs w:val="24"/>
              </w:rPr>
              <w:t>二级学院</w:t>
            </w:r>
          </w:p>
        </w:tc>
        <w:tc>
          <w:tcPr>
            <w:tcW w:w="7206" w:type="dxa"/>
            <w:vAlign w:val="center"/>
          </w:tcPr>
          <w:p w:rsidR="0037500E" w:rsidRPr="008839F1" w:rsidRDefault="0037500E">
            <w:pPr>
              <w:adjustRightInd w:val="0"/>
              <w:snapToGrid w:val="0"/>
              <w:spacing w:line="400" w:lineRule="atLeast"/>
              <w:jc w:val="center"/>
              <w:rPr>
                <w:rFonts w:ascii="微软雅黑" w:eastAsia="微软雅黑" w:hAnsi="微软雅黑"/>
                <w:sz w:val="24"/>
                <w:szCs w:val="24"/>
              </w:rPr>
            </w:pPr>
          </w:p>
        </w:tc>
      </w:tr>
      <w:tr w:rsidR="008839F1" w:rsidRPr="008839F1">
        <w:trPr>
          <w:trHeight w:val="463"/>
          <w:jc w:val="center"/>
        </w:trPr>
        <w:tc>
          <w:tcPr>
            <w:tcW w:w="1861" w:type="dxa"/>
            <w:gridSpan w:val="2"/>
            <w:vAlign w:val="center"/>
          </w:tcPr>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hint="eastAsia"/>
                <w:sz w:val="24"/>
                <w:szCs w:val="24"/>
              </w:rPr>
              <w:t>专业</w:t>
            </w:r>
          </w:p>
        </w:tc>
        <w:tc>
          <w:tcPr>
            <w:tcW w:w="7206" w:type="dxa"/>
            <w:vAlign w:val="center"/>
          </w:tcPr>
          <w:p w:rsidR="0037500E" w:rsidRPr="008839F1" w:rsidRDefault="0037500E">
            <w:pPr>
              <w:adjustRightInd w:val="0"/>
              <w:snapToGrid w:val="0"/>
              <w:spacing w:line="400" w:lineRule="atLeast"/>
              <w:jc w:val="center"/>
              <w:rPr>
                <w:rFonts w:ascii="微软雅黑" w:eastAsia="微软雅黑" w:hAnsi="微软雅黑"/>
                <w:sz w:val="24"/>
                <w:szCs w:val="24"/>
              </w:rPr>
            </w:pPr>
          </w:p>
        </w:tc>
      </w:tr>
      <w:tr w:rsidR="008839F1" w:rsidRPr="008839F1">
        <w:trPr>
          <w:trHeight w:val="50"/>
          <w:jc w:val="center"/>
        </w:trPr>
        <w:tc>
          <w:tcPr>
            <w:tcW w:w="1861" w:type="dxa"/>
            <w:gridSpan w:val="2"/>
            <w:vAlign w:val="center"/>
          </w:tcPr>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hint="eastAsia"/>
                <w:sz w:val="24"/>
                <w:szCs w:val="24"/>
              </w:rPr>
              <w:t>年级</w:t>
            </w:r>
          </w:p>
        </w:tc>
        <w:tc>
          <w:tcPr>
            <w:tcW w:w="7206" w:type="dxa"/>
            <w:vAlign w:val="center"/>
          </w:tcPr>
          <w:p w:rsidR="0037500E" w:rsidRPr="008839F1" w:rsidRDefault="0037500E">
            <w:pPr>
              <w:adjustRightInd w:val="0"/>
              <w:snapToGrid w:val="0"/>
              <w:spacing w:line="400" w:lineRule="atLeast"/>
              <w:jc w:val="center"/>
              <w:rPr>
                <w:rFonts w:ascii="微软雅黑" w:eastAsia="微软雅黑" w:hAnsi="微软雅黑"/>
                <w:sz w:val="24"/>
                <w:szCs w:val="24"/>
              </w:rPr>
            </w:pPr>
          </w:p>
        </w:tc>
      </w:tr>
      <w:tr w:rsidR="008839F1" w:rsidRPr="008839F1">
        <w:trPr>
          <w:trHeight w:val="407"/>
          <w:jc w:val="center"/>
        </w:trPr>
        <w:tc>
          <w:tcPr>
            <w:tcW w:w="9067" w:type="dxa"/>
            <w:gridSpan w:val="3"/>
          </w:tcPr>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hint="eastAsia"/>
                <w:sz w:val="24"/>
                <w:szCs w:val="24"/>
              </w:rPr>
              <w:t>变更原因及变更内容说明</w:t>
            </w:r>
          </w:p>
        </w:tc>
      </w:tr>
      <w:tr w:rsidR="008839F1" w:rsidRPr="008839F1">
        <w:trPr>
          <w:trHeight w:val="3027"/>
          <w:jc w:val="center"/>
        </w:trPr>
        <w:tc>
          <w:tcPr>
            <w:tcW w:w="9067" w:type="dxa"/>
            <w:gridSpan w:val="3"/>
          </w:tcPr>
          <w:p w:rsidR="0037500E" w:rsidRPr="008839F1" w:rsidRDefault="0037500E">
            <w:pPr>
              <w:adjustRightInd w:val="0"/>
              <w:snapToGrid w:val="0"/>
              <w:spacing w:line="400" w:lineRule="atLeast"/>
              <w:jc w:val="center"/>
              <w:rPr>
                <w:rFonts w:ascii="微软雅黑" w:eastAsia="微软雅黑" w:hAnsi="微软雅黑"/>
                <w:sz w:val="24"/>
                <w:szCs w:val="24"/>
              </w:rPr>
            </w:pPr>
          </w:p>
          <w:p w:rsidR="0037500E" w:rsidRPr="008839F1" w:rsidRDefault="0037500E">
            <w:pPr>
              <w:adjustRightInd w:val="0"/>
              <w:snapToGrid w:val="0"/>
              <w:spacing w:line="400" w:lineRule="atLeast"/>
              <w:jc w:val="center"/>
              <w:rPr>
                <w:rFonts w:ascii="微软雅黑" w:eastAsia="微软雅黑" w:hAnsi="微软雅黑"/>
                <w:sz w:val="24"/>
                <w:szCs w:val="24"/>
              </w:rPr>
            </w:pPr>
          </w:p>
          <w:p w:rsidR="0037500E" w:rsidRPr="008839F1" w:rsidRDefault="0037500E">
            <w:pPr>
              <w:adjustRightInd w:val="0"/>
              <w:snapToGrid w:val="0"/>
              <w:spacing w:line="400" w:lineRule="atLeast"/>
              <w:jc w:val="center"/>
              <w:rPr>
                <w:rFonts w:ascii="微软雅黑" w:eastAsia="微软雅黑" w:hAnsi="微软雅黑"/>
                <w:sz w:val="24"/>
                <w:szCs w:val="24"/>
              </w:rPr>
            </w:pPr>
          </w:p>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hint="eastAsia"/>
                <w:sz w:val="24"/>
                <w:szCs w:val="24"/>
              </w:rPr>
              <w:t xml:space="preserve"> </w:t>
            </w:r>
            <w:r w:rsidRPr="008839F1">
              <w:rPr>
                <w:rFonts w:ascii="微软雅黑" w:eastAsia="微软雅黑" w:hAnsi="微软雅黑"/>
                <w:sz w:val="24"/>
                <w:szCs w:val="24"/>
              </w:rPr>
              <w:t xml:space="preserve">                           </w:t>
            </w:r>
          </w:p>
          <w:p w:rsidR="0037500E" w:rsidRPr="008839F1" w:rsidRDefault="0037500E">
            <w:pPr>
              <w:adjustRightInd w:val="0"/>
              <w:snapToGrid w:val="0"/>
              <w:spacing w:line="400" w:lineRule="atLeast"/>
              <w:rPr>
                <w:rFonts w:ascii="微软雅黑" w:eastAsia="微软雅黑" w:hAnsi="微软雅黑"/>
                <w:sz w:val="24"/>
                <w:szCs w:val="24"/>
              </w:rPr>
            </w:pPr>
          </w:p>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专业负责人签名：</w:t>
            </w:r>
          </w:p>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hint="eastAsia"/>
                <w:sz w:val="24"/>
                <w:szCs w:val="24"/>
              </w:rPr>
              <w:t xml:space="preserve">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 xml:space="preserve">年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 xml:space="preserve">月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日</w:t>
            </w:r>
          </w:p>
        </w:tc>
      </w:tr>
      <w:tr w:rsidR="008839F1" w:rsidRPr="008839F1">
        <w:trPr>
          <w:trHeight w:val="1552"/>
          <w:jc w:val="center"/>
        </w:trPr>
        <w:tc>
          <w:tcPr>
            <w:tcW w:w="1079" w:type="dxa"/>
            <w:vAlign w:val="center"/>
          </w:tcPr>
          <w:p w:rsidR="0037500E" w:rsidRPr="008839F1" w:rsidRDefault="002D0637">
            <w:pPr>
              <w:adjustRightInd w:val="0"/>
              <w:snapToGrid w:val="0"/>
              <w:spacing w:line="400" w:lineRule="atLeast"/>
              <w:jc w:val="center"/>
              <w:rPr>
                <w:rFonts w:ascii="微软雅黑" w:eastAsia="微软雅黑" w:hAnsi="微软雅黑"/>
                <w:sz w:val="24"/>
                <w:szCs w:val="24"/>
              </w:rPr>
            </w:pPr>
            <w:bookmarkStart w:id="218" w:name="_Hlk21420049"/>
            <w:r w:rsidRPr="008839F1">
              <w:rPr>
                <w:rFonts w:ascii="微软雅黑" w:eastAsia="微软雅黑" w:hAnsi="微软雅黑" w:hint="eastAsia"/>
                <w:sz w:val="24"/>
                <w:szCs w:val="24"/>
              </w:rPr>
              <w:t>所在二级学院意见</w:t>
            </w:r>
            <w:bookmarkEnd w:id="218"/>
          </w:p>
        </w:tc>
        <w:tc>
          <w:tcPr>
            <w:tcW w:w="7988" w:type="dxa"/>
            <w:gridSpan w:val="2"/>
          </w:tcPr>
          <w:p w:rsidR="0037500E" w:rsidRPr="008839F1" w:rsidRDefault="0037500E">
            <w:pPr>
              <w:adjustRightInd w:val="0"/>
              <w:snapToGrid w:val="0"/>
              <w:spacing w:line="400" w:lineRule="atLeast"/>
              <w:rPr>
                <w:rFonts w:ascii="微软雅黑" w:eastAsia="微软雅黑" w:hAnsi="微软雅黑"/>
                <w:sz w:val="24"/>
                <w:szCs w:val="24"/>
              </w:rPr>
            </w:pPr>
          </w:p>
          <w:p w:rsidR="0037500E" w:rsidRPr="008839F1" w:rsidRDefault="0037500E">
            <w:pPr>
              <w:adjustRightInd w:val="0"/>
              <w:snapToGrid w:val="0"/>
              <w:spacing w:line="400" w:lineRule="atLeast"/>
              <w:rPr>
                <w:rFonts w:ascii="微软雅黑" w:eastAsia="微软雅黑" w:hAnsi="微软雅黑"/>
                <w:sz w:val="24"/>
                <w:szCs w:val="24"/>
              </w:rPr>
            </w:pPr>
          </w:p>
          <w:p w:rsidR="0037500E" w:rsidRPr="008839F1" w:rsidRDefault="002D0637">
            <w:pPr>
              <w:adjustRightInd w:val="0"/>
              <w:snapToGrid w:val="0"/>
              <w:spacing w:line="400" w:lineRule="atLeast"/>
              <w:ind w:firstLineChars="1800" w:firstLine="4320"/>
              <w:rPr>
                <w:rFonts w:ascii="微软雅黑" w:eastAsia="微软雅黑" w:hAnsi="微软雅黑"/>
                <w:sz w:val="24"/>
                <w:szCs w:val="24"/>
              </w:rPr>
            </w:pPr>
            <w:r w:rsidRPr="008839F1">
              <w:rPr>
                <w:rFonts w:ascii="微软雅黑" w:eastAsia="微软雅黑" w:hAnsi="微软雅黑" w:hint="eastAsia"/>
                <w:sz w:val="24"/>
                <w:szCs w:val="24"/>
              </w:rPr>
              <w:t>盖章</w:t>
            </w:r>
          </w:p>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hint="eastAsia"/>
                <w:sz w:val="24"/>
                <w:szCs w:val="24"/>
              </w:rPr>
              <w:t xml:space="preserve">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 xml:space="preserve">年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 xml:space="preserve"> 月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 xml:space="preserve"> 日</w:t>
            </w:r>
          </w:p>
        </w:tc>
      </w:tr>
      <w:tr w:rsidR="0037500E" w:rsidRPr="008839F1">
        <w:trPr>
          <w:trHeight w:val="1746"/>
          <w:jc w:val="center"/>
        </w:trPr>
        <w:tc>
          <w:tcPr>
            <w:tcW w:w="1079" w:type="dxa"/>
            <w:vAlign w:val="center"/>
          </w:tcPr>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hint="eastAsia"/>
                <w:sz w:val="24"/>
                <w:szCs w:val="24"/>
              </w:rPr>
              <w:t>教务处</w:t>
            </w:r>
          </w:p>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hint="eastAsia"/>
                <w:sz w:val="24"/>
                <w:szCs w:val="24"/>
              </w:rPr>
              <w:t>意见</w:t>
            </w:r>
          </w:p>
        </w:tc>
        <w:tc>
          <w:tcPr>
            <w:tcW w:w="7988" w:type="dxa"/>
            <w:gridSpan w:val="2"/>
          </w:tcPr>
          <w:p w:rsidR="0037500E" w:rsidRPr="008839F1" w:rsidRDefault="0037500E">
            <w:pPr>
              <w:adjustRightInd w:val="0"/>
              <w:snapToGrid w:val="0"/>
              <w:spacing w:line="400" w:lineRule="atLeast"/>
              <w:rPr>
                <w:rFonts w:ascii="微软雅黑" w:eastAsia="微软雅黑" w:hAnsi="微软雅黑"/>
                <w:sz w:val="24"/>
                <w:szCs w:val="24"/>
              </w:rPr>
            </w:pPr>
          </w:p>
          <w:p w:rsidR="0037500E" w:rsidRPr="008839F1" w:rsidRDefault="0037500E">
            <w:pPr>
              <w:adjustRightInd w:val="0"/>
              <w:snapToGrid w:val="0"/>
              <w:spacing w:line="400" w:lineRule="atLeast"/>
              <w:rPr>
                <w:rFonts w:ascii="微软雅黑" w:eastAsia="微软雅黑" w:hAnsi="微软雅黑"/>
                <w:sz w:val="24"/>
                <w:szCs w:val="24"/>
              </w:rPr>
            </w:pPr>
          </w:p>
          <w:p w:rsidR="0037500E" w:rsidRPr="008839F1" w:rsidRDefault="002D0637">
            <w:pPr>
              <w:adjustRightInd w:val="0"/>
              <w:snapToGrid w:val="0"/>
              <w:spacing w:line="400" w:lineRule="atLeast"/>
              <w:ind w:firstLineChars="1800" w:firstLine="4320"/>
              <w:rPr>
                <w:rFonts w:ascii="微软雅黑" w:eastAsia="微软雅黑" w:hAnsi="微软雅黑"/>
                <w:sz w:val="24"/>
                <w:szCs w:val="24"/>
              </w:rPr>
            </w:pPr>
            <w:r w:rsidRPr="008839F1">
              <w:rPr>
                <w:rFonts w:ascii="微软雅黑" w:eastAsia="微软雅黑" w:hAnsi="微软雅黑" w:hint="eastAsia"/>
                <w:sz w:val="24"/>
                <w:szCs w:val="24"/>
              </w:rPr>
              <w:t>盖章</w:t>
            </w:r>
          </w:p>
          <w:p w:rsidR="0037500E" w:rsidRPr="008839F1" w:rsidRDefault="002D0637">
            <w:pPr>
              <w:adjustRightInd w:val="0"/>
              <w:snapToGrid w:val="0"/>
              <w:spacing w:line="400" w:lineRule="atLeast"/>
              <w:jc w:val="center"/>
              <w:rPr>
                <w:rFonts w:ascii="微软雅黑" w:eastAsia="微软雅黑" w:hAnsi="微软雅黑"/>
                <w:sz w:val="24"/>
                <w:szCs w:val="24"/>
              </w:rPr>
            </w:pPr>
            <w:r w:rsidRPr="008839F1">
              <w:rPr>
                <w:rFonts w:ascii="微软雅黑" w:eastAsia="微软雅黑" w:hAnsi="微软雅黑" w:hint="eastAsia"/>
                <w:sz w:val="24"/>
                <w:szCs w:val="24"/>
              </w:rPr>
              <w:t xml:space="preserve">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 xml:space="preserve">年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 xml:space="preserve">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 xml:space="preserve">月   </w:t>
            </w:r>
            <w:r w:rsidRPr="008839F1">
              <w:rPr>
                <w:rFonts w:ascii="微软雅黑" w:eastAsia="微软雅黑" w:hAnsi="微软雅黑"/>
                <w:sz w:val="24"/>
                <w:szCs w:val="24"/>
              </w:rPr>
              <w:t xml:space="preserve">   </w:t>
            </w:r>
            <w:r w:rsidRPr="008839F1">
              <w:rPr>
                <w:rFonts w:ascii="微软雅黑" w:eastAsia="微软雅黑" w:hAnsi="微软雅黑" w:hint="eastAsia"/>
                <w:sz w:val="24"/>
                <w:szCs w:val="24"/>
              </w:rPr>
              <w:t>日</w:t>
            </w:r>
          </w:p>
        </w:tc>
      </w:tr>
      <w:bookmarkEnd w:id="217"/>
    </w:tbl>
    <w:p w:rsidR="0037500E" w:rsidRPr="008839F1" w:rsidRDefault="0037500E">
      <w:pPr>
        <w:rPr>
          <w:highlight w:val="red"/>
        </w:rPr>
      </w:pPr>
    </w:p>
    <w:sectPr w:rsidR="0037500E" w:rsidRPr="008839F1">
      <w:footerReference w:type="default" r:id="rId11"/>
      <w:pgSz w:w="11906" w:h="16838"/>
      <w:pgMar w:top="1418" w:right="1418" w:bottom="1418" w:left="1474" w:header="851"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EF" w:rsidRDefault="001A5BEF">
      <w:r>
        <w:separator/>
      </w:r>
    </w:p>
  </w:endnote>
  <w:endnote w:type="continuationSeparator" w:id="0">
    <w:p w:rsidR="001A5BEF" w:rsidRDefault="001A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FE" w:rsidRDefault="00506EFE">
    <w:pPr>
      <w:pStyle w:val="aa"/>
      <w:jc w:val="center"/>
    </w:pPr>
  </w:p>
  <w:p w:rsidR="00506EFE" w:rsidRDefault="00506EF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193513"/>
    </w:sdtPr>
    <w:sdtEndPr>
      <w:rPr>
        <w:sz w:val="21"/>
        <w:szCs w:val="21"/>
      </w:rPr>
    </w:sdtEndPr>
    <w:sdtContent>
      <w:p w:rsidR="00506EFE" w:rsidRDefault="00506EFE">
        <w:pPr>
          <w:pStyle w:val="aa"/>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0442BC" w:rsidRPr="000442BC">
          <w:rPr>
            <w:noProof/>
            <w:sz w:val="21"/>
            <w:szCs w:val="21"/>
            <w:lang w:val="zh-CN"/>
          </w:rPr>
          <w:t>19</w:t>
        </w:r>
        <w:r>
          <w:rPr>
            <w:sz w:val="21"/>
            <w:szCs w:val="21"/>
          </w:rPr>
          <w:fldChar w:fldCharType="end"/>
        </w:r>
      </w:p>
    </w:sdtContent>
  </w:sdt>
  <w:p w:rsidR="00506EFE" w:rsidRDefault="00506E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EF" w:rsidRDefault="001A5BEF">
      <w:r>
        <w:separator/>
      </w:r>
    </w:p>
  </w:footnote>
  <w:footnote w:type="continuationSeparator" w:id="0">
    <w:p w:rsidR="001A5BEF" w:rsidRDefault="001A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6841EA"/>
    <w:multiLevelType w:val="singleLevel"/>
    <w:tmpl w:val="D56841EA"/>
    <w:lvl w:ilvl="0">
      <w:start w:val="2"/>
      <w:numFmt w:val="decimal"/>
      <w:suff w:val="space"/>
      <w:lvlText w:val="%1."/>
      <w:lvlJc w:val="left"/>
    </w:lvl>
  </w:abstractNum>
  <w:abstractNum w:abstractNumId="1" w15:restartNumberingAfterBreak="0">
    <w:nsid w:val="41CF90EF"/>
    <w:multiLevelType w:val="singleLevel"/>
    <w:tmpl w:val="41CF90EF"/>
    <w:lvl w:ilvl="0">
      <w:start w:val="1"/>
      <w:numFmt w:val="decimal"/>
      <w:suff w:val="space"/>
      <w:lvlText w:val="%1."/>
      <w:lvlJc w:val="left"/>
    </w:lvl>
  </w:abstractNum>
  <w:abstractNum w:abstractNumId="2" w15:restartNumberingAfterBreak="0">
    <w:nsid w:val="7038695D"/>
    <w:multiLevelType w:val="singleLevel"/>
    <w:tmpl w:val="41CF90EF"/>
    <w:lvl w:ilvl="0">
      <w:start w:val="1"/>
      <w:numFmt w:val="decimal"/>
      <w:suff w:val="space"/>
      <w:lvlText w:val="%1."/>
      <w:lvlJc w:val="left"/>
    </w:lvl>
  </w:abstractNum>
  <w:abstractNum w:abstractNumId="3" w15:restartNumberingAfterBreak="0">
    <w:nsid w:val="71EAD0ED"/>
    <w:multiLevelType w:val="singleLevel"/>
    <w:tmpl w:val="71EAD0ED"/>
    <w:lvl w:ilvl="0">
      <w:start w:val="3"/>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B8"/>
    <w:rsid w:val="000128D1"/>
    <w:rsid w:val="00026FF1"/>
    <w:rsid w:val="000442BC"/>
    <w:rsid w:val="00052818"/>
    <w:rsid w:val="00074425"/>
    <w:rsid w:val="000818F7"/>
    <w:rsid w:val="00090A79"/>
    <w:rsid w:val="00096F20"/>
    <w:rsid w:val="000A22D6"/>
    <w:rsid w:val="000B79D1"/>
    <w:rsid w:val="000B7FDC"/>
    <w:rsid w:val="000C320F"/>
    <w:rsid w:val="000D0703"/>
    <w:rsid w:val="000E26E0"/>
    <w:rsid w:val="000E419D"/>
    <w:rsid w:val="000F33EF"/>
    <w:rsid w:val="00133EA0"/>
    <w:rsid w:val="00146B73"/>
    <w:rsid w:val="001570CC"/>
    <w:rsid w:val="001718E5"/>
    <w:rsid w:val="00181A26"/>
    <w:rsid w:val="001868B5"/>
    <w:rsid w:val="001925B3"/>
    <w:rsid w:val="001A5898"/>
    <w:rsid w:val="001A5BEF"/>
    <w:rsid w:val="001B0BE2"/>
    <w:rsid w:val="001B32DF"/>
    <w:rsid w:val="001B4054"/>
    <w:rsid w:val="001C4FCA"/>
    <w:rsid w:val="001D1BC9"/>
    <w:rsid w:val="001D7C86"/>
    <w:rsid w:val="001E64C4"/>
    <w:rsid w:val="00202EDE"/>
    <w:rsid w:val="00213CA3"/>
    <w:rsid w:val="002237FD"/>
    <w:rsid w:val="00226040"/>
    <w:rsid w:val="00247AB8"/>
    <w:rsid w:val="0025515B"/>
    <w:rsid w:val="00255D52"/>
    <w:rsid w:val="002653E0"/>
    <w:rsid w:val="0027550A"/>
    <w:rsid w:val="002B0C07"/>
    <w:rsid w:val="002C23FB"/>
    <w:rsid w:val="002C2458"/>
    <w:rsid w:val="002D0637"/>
    <w:rsid w:val="002D3AA1"/>
    <w:rsid w:val="00303EA0"/>
    <w:rsid w:val="003111CE"/>
    <w:rsid w:val="0032785D"/>
    <w:rsid w:val="0033665B"/>
    <w:rsid w:val="003410CA"/>
    <w:rsid w:val="003573BB"/>
    <w:rsid w:val="0037500E"/>
    <w:rsid w:val="00382F60"/>
    <w:rsid w:val="003A7C49"/>
    <w:rsid w:val="003B22A6"/>
    <w:rsid w:val="003B5837"/>
    <w:rsid w:val="003B6AD1"/>
    <w:rsid w:val="003D29BC"/>
    <w:rsid w:val="00414199"/>
    <w:rsid w:val="00423D01"/>
    <w:rsid w:val="00427BE5"/>
    <w:rsid w:val="00430C79"/>
    <w:rsid w:val="004467F4"/>
    <w:rsid w:val="00464238"/>
    <w:rsid w:val="00491DAD"/>
    <w:rsid w:val="004B0872"/>
    <w:rsid w:val="004B4088"/>
    <w:rsid w:val="004D1CD4"/>
    <w:rsid w:val="004F3BB6"/>
    <w:rsid w:val="00506EFE"/>
    <w:rsid w:val="00547B3A"/>
    <w:rsid w:val="00547FB4"/>
    <w:rsid w:val="005536F6"/>
    <w:rsid w:val="00572A7E"/>
    <w:rsid w:val="0058442D"/>
    <w:rsid w:val="00591348"/>
    <w:rsid w:val="00596E17"/>
    <w:rsid w:val="005A3417"/>
    <w:rsid w:val="005C5FC6"/>
    <w:rsid w:val="005D1169"/>
    <w:rsid w:val="005E7AF7"/>
    <w:rsid w:val="005F1DF7"/>
    <w:rsid w:val="005F738A"/>
    <w:rsid w:val="006046ED"/>
    <w:rsid w:val="006051DC"/>
    <w:rsid w:val="00611B1E"/>
    <w:rsid w:val="00650DBE"/>
    <w:rsid w:val="00660C1D"/>
    <w:rsid w:val="00661616"/>
    <w:rsid w:val="0066167D"/>
    <w:rsid w:val="00665E38"/>
    <w:rsid w:val="00686B97"/>
    <w:rsid w:val="006A4256"/>
    <w:rsid w:val="006B4A2A"/>
    <w:rsid w:val="006C1D3F"/>
    <w:rsid w:val="006C2A48"/>
    <w:rsid w:val="006C2C19"/>
    <w:rsid w:val="006C5108"/>
    <w:rsid w:val="006C6EED"/>
    <w:rsid w:val="00701E64"/>
    <w:rsid w:val="00717032"/>
    <w:rsid w:val="0072080A"/>
    <w:rsid w:val="007218C2"/>
    <w:rsid w:val="0073351B"/>
    <w:rsid w:val="00740DE6"/>
    <w:rsid w:val="0075079F"/>
    <w:rsid w:val="00767DCC"/>
    <w:rsid w:val="00771686"/>
    <w:rsid w:val="00777049"/>
    <w:rsid w:val="007A13B2"/>
    <w:rsid w:val="007B4DA3"/>
    <w:rsid w:val="007D1E56"/>
    <w:rsid w:val="007D5BCF"/>
    <w:rsid w:val="00801A1F"/>
    <w:rsid w:val="00802B54"/>
    <w:rsid w:val="0081260B"/>
    <w:rsid w:val="0082047B"/>
    <w:rsid w:val="00824862"/>
    <w:rsid w:val="0082654F"/>
    <w:rsid w:val="0082706A"/>
    <w:rsid w:val="00827453"/>
    <w:rsid w:val="00843FD9"/>
    <w:rsid w:val="00850A65"/>
    <w:rsid w:val="008532A6"/>
    <w:rsid w:val="00863D46"/>
    <w:rsid w:val="008763AC"/>
    <w:rsid w:val="008839F1"/>
    <w:rsid w:val="008A4AB4"/>
    <w:rsid w:val="008C1E17"/>
    <w:rsid w:val="008D20C7"/>
    <w:rsid w:val="008E7CBF"/>
    <w:rsid w:val="008F68B1"/>
    <w:rsid w:val="009014D4"/>
    <w:rsid w:val="00903558"/>
    <w:rsid w:val="00922A44"/>
    <w:rsid w:val="00924D95"/>
    <w:rsid w:val="00930E56"/>
    <w:rsid w:val="00936B52"/>
    <w:rsid w:val="00940427"/>
    <w:rsid w:val="009506E0"/>
    <w:rsid w:val="00990B66"/>
    <w:rsid w:val="0099289A"/>
    <w:rsid w:val="00994203"/>
    <w:rsid w:val="00994CF1"/>
    <w:rsid w:val="009A4714"/>
    <w:rsid w:val="009E0583"/>
    <w:rsid w:val="00A111E3"/>
    <w:rsid w:val="00A14640"/>
    <w:rsid w:val="00A50EE4"/>
    <w:rsid w:val="00A733E1"/>
    <w:rsid w:val="00A759C1"/>
    <w:rsid w:val="00A75B0B"/>
    <w:rsid w:val="00A84D20"/>
    <w:rsid w:val="00A850B7"/>
    <w:rsid w:val="00AA3AFC"/>
    <w:rsid w:val="00AB6522"/>
    <w:rsid w:val="00AB758B"/>
    <w:rsid w:val="00AB7831"/>
    <w:rsid w:val="00AC0A12"/>
    <w:rsid w:val="00AE2FDC"/>
    <w:rsid w:val="00AE45FB"/>
    <w:rsid w:val="00B06291"/>
    <w:rsid w:val="00B064DD"/>
    <w:rsid w:val="00B072D5"/>
    <w:rsid w:val="00B216F9"/>
    <w:rsid w:val="00B618D4"/>
    <w:rsid w:val="00B65F66"/>
    <w:rsid w:val="00B661AE"/>
    <w:rsid w:val="00BA2C40"/>
    <w:rsid w:val="00BA48BA"/>
    <w:rsid w:val="00BA6437"/>
    <w:rsid w:val="00BB7599"/>
    <w:rsid w:val="00BC2E97"/>
    <w:rsid w:val="00BC6A1F"/>
    <w:rsid w:val="00BC7B76"/>
    <w:rsid w:val="00BC7C63"/>
    <w:rsid w:val="00BE08A4"/>
    <w:rsid w:val="00BF203D"/>
    <w:rsid w:val="00BF7794"/>
    <w:rsid w:val="00C03685"/>
    <w:rsid w:val="00C36D72"/>
    <w:rsid w:val="00C44102"/>
    <w:rsid w:val="00C46EBD"/>
    <w:rsid w:val="00C50119"/>
    <w:rsid w:val="00C50F25"/>
    <w:rsid w:val="00C57EA4"/>
    <w:rsid w:val="00C7213D"/>
    <w:rsid w:val="00C86169"/>
    <w:rsid w:val="00C933EB"/>
    <w:rsid w:val="00CA194B"/>
    <w:rsid w:val="00CB64D5"/>
    <w:rsid w:val="00CD623F"/>
    <w:rsid w:val="00CD6DC9"/>
    <w:rsid w:val="00CE0ED0"/>
    <w:rsid w:val="00CE31B4"/>
    <w:rsid w:val="00CF3414"/>
    <w:rsid w:val="00D006DE"/>
    <w:rsid w:val="00D115DF"/>
    <w:rsid w:val="00D12E66"/>
    <w:rsid w:val="00D139C1"/>
    <w:rsid w:val="00D4072A"/>
    <w:rsid w:val="00D642F9"/>
    <w:rsid w:val="00D65F3F"/>
    <w:rsid w:val="00D91792"/>
    <w:rsid w:val="00D96285"/>
    <w:rsid w:val="00DA43EE"/>
    <w:rsid w:val="00DB0E23"/>
    <w:rsid w:val="00DD7ECE"/>
    <w:rsid w:val="00DF7133"/>
    <w:rsid w:val="00E07121"/>
    <w:rsid w:val="00E32E59"/>
    <w:rsid w:val="00E37FFB"/>
    <w:rsid w:val="00E57A01"/>
    <w:rsid w:val="00E663EE"/>
    <w:rsid w:val="00E80AB0"/>
    <w:rsid w:val="00E87536"/>
    <w:rsid w:val="00EF3C50"/>
    <w:rsid w:val="00F01FA2"/>
    <w:rsid w:val="00F236A6"/>
    <w:rsid w:val="00F42872"/>
    <w:rsid w:val="00F51954"/>
    <w:rsid w:val="00F5397F"/>
    <w:rsid w:val="00F72262"/>
    <w:rsid w:val="00F82D45"/>
    <w:rsid w:val="00F8568C"/>
    <w:rsid w:val="00FA486E"/>
    <w:rsid w:val="00FB4EE0"/>
    <w:rsid w:val="00FC6FB8"/>
    <w:rsid w:val="00FD39B6"/>
    <w:rsid w:val="00FF1707"/>
    <w:rsid w:val="010A3BF9"/>
    <w:rsid w:val="017A36A8"/>
    <w:rsid w:val="018154AC"/>
    <w:rsid w:val="018A6DD7"/>
    <w:rsid w:val="019B51D8"/>
    <w:rsid w:val="01A01A2A"/>
    <w:rsid w:val="01AC0138"/>
    <w:rsid w:val="01B00F57"/>
    <w:rsid w:val="01BA3965"/>
    <w:rsid w:val="01C4452A"/>
    <w:rsid w:val="01CF3840"/>
    <w:rsid w:val="01DB22A2"/>
    <w:rsid w:val="02FA3706"/>
    <w:rsid w:val="03327DBE"/>
    <w:rsid w:val="03363D08"/>
    <w:rsid w:val="036D7C8B"/>
    <w:rsid w:val="03D96CB9"/>
    <w:rsid w:val="03DB5FF4"/>
    <w:rsid w:val="03FA043B"/>
    <w:rsid w:val="044F28FD"/>
    <w:rsid w:val="045A2930"/>
    <w:rsid w:val="04BB07D1"/>
    <w:rsid w:val="04E02AD5"/>
    <w:rsid w:val="052B5DDF"/>
    <w:rsid w:val="05455EB6"/>
    <w:rsid w:val="055B37BE"/>
    <w:rsid w:val="057E3096"/>
    <w:rsid w:val="05856092"/>
    <w:rsid w:val="059252EE"/>
    <w:rsid w:val="05D172F6"/>
    <w:rsid w:val="05DE56E1"/>
    <w:rsid w:val="05F466F6"/>
    <w:rsid w:val="06295995"/>
    <w:rsid w:val="063E7C69"/>
    <w:rsid w:val="064511D9"/>
    <w:rsid w:val="065803C0"/>
    <w:rsid w:val="065F1E32"/>
    <w:rsid w:val="06900FAA"/>
    <w:rsid w:val="06DC1D77"/>
    <w:rsid w:val="06F54EFC"/>
    <w:rsid w:val="07063233"/>
    <w:rsid w:val="076958B5"/>
    <w:rsid w:val="07760146"/>
    <w:rsid w:val="077B4A5D"/>
    <w:rsid w:val="07961EFB"/>
    <w:rsid w:val="07CA5C1E"/>
    <w:rsid w:val="08110579"/>
    <w:rsid w:val="08195253"/>
    <w:rsid w:val="08565534"/>
    <w:rsid w:val="088861D7"/>
    <w:rsid w:val="09307F5B"/>
    <w:rsid w:val="09661851"/>
    <w:rsid w:val="096A38A1"/>
    <w:rsid w:val="096B26B4"/>
    <w:rsid w:val="0A8D506F"/>
    <w:rsid w:val="0A9E4781"/>
    <w:rsid w:val="0AA44C99"/>
    <w:rsid w:val="0AAB1C36"/>
    <w:rsid w:val="0ABD324F"/>
    <w:rsid w:val="0AD65A5C"/>
    <w:rsid w:val="0AE719C8"/>
    <w:rsid w:val="0B0D7AE0"/>
    <w:rsid w:val="0B1B7E71"/>
    <w:rsid w:val="0BC51C14"/>
    <w:rsid w:val="0D28314A"/>
    <w:rsid w:val="0D567646"/>
    <w:rsid w:val="0D7E5E3A"/>
    <w:rsid w:val="0D8F43F0"/>
    <w:rsid w:val="0D937963"/>
    <w:rsid w:val="0DDA7831"/>
    <w:rsid w:val="0DED15F7"/>
    <w:rsid w:val="0E5219FA"/>
    <w:rsid w:val="0E635D47"/>
    <w:rsid w:val="0E752FE8"/>
    <w:rsid w:val="0E7A161E"/>
    <w:rsid w:val="0E8A5B8B"/>
    <w:rsid w:val="0E9A78A5"/>
    <w:rsid w:val="0E9C4C44"/>
    <w:rsid w:val="0F193EA5"/>
    <w:rsid w:val="0F3C4963"/>
    <w:rsid w:val="0F437829"/>
    <w:rsid w:val="0F59109C"/>
    <w:rsid w:val="0F65252B"/>
    <w:rsid w:val="0F6A5D66"/>
    <w:rsid w:val="0FB0163B"/>
    <w:rsid w:val="0FDC60A8"/>
    <w:rsid w:val="102311F0"/>
    <w:rsid w:val="105D7DA7"/>
    <w:rsid w:val="107574AB"/>
    <w:rsid w:val="10935E06"/>
    <w:rsid w:val="10AA729C"/>
    <w:rsid w:val="10AE2E64"/>
    <w:rsid w:val="10CC19C9"/>
    <w:rsid w:val="10D54911"/>
    <w:rsid w:val="10FA7DC5"/>
    <w:rsid w:val="11147DB8"/>
    <w:rsid w:val="113E72D6"/>
    <w:rsid w:val="11623650"/>
    <w:rsid w:val="11A26C54"/>
    <w:rsid w:val="11AA0DF9"/>
    <w:rsid w:val="1209252F"/>
    <w:rsid w:val="121E6805"/>
    <w:rsid w:val="123B5C8F"/>
    <w:rsid w:val="12B234EB"/>
    <w:rsid w:val="12DB1CB8"/>
    <w:rsid w:val="132745ED"/>
    <w:rsid w:val="13335BC1"/>
    <w:rsid w:val="136607BB"/>
    <w:rsid w:val="14032A77"/>
    <w:rsid w:val="141D0383"/>
    <w:rsid w:val="14347830"/>
    <w:rsid w:val="149F77FF"/>
    <w:rsid w:val="14D54E92"/>
    <w:rsid w:val="14F066B9"/>
    <w:rsid w:val="14FE0B44"/>
    <w:rsid w:val="15420202"/>
    <w:rsid w:val="162A4146"/>
    <w:rsid w:val="16354C97"/>
    <w:rsid w:val="16397C1C"/>
    <w:rsid w:val="164E1833"/>
    <w:rsid w:val="16875BC1"/>
    <w:rsid w:val="17712FB9"/>
    <w:rsid w:val="177F4AA5"/>
    <w:rsid w:val="17886DB4"/>
    <w:rsid w:val="1790747A"/>
    <w:rsid w:val="17A22B95"/>
    <w:rsid w:val="17B63878"/>
    <w:rsid w:val="17FD0BC2"/>
    <w:rsid w:val="18114B8C"/>
    <w:rsid w:val="18385D61"/>
    <w:rsid w:val="1876380C"/>
    <w:rsid w:val="188F0E56"/>
    <w:rsid w:val="18954A08"/>
    <w:rsid w:val="189D7A05"/>
    <w:rsid w:val="19054090"/>
    <w:rsid w:val="191863B5"/>
    <w:rsid w:val="192C32C5"/>
    <w:rsid w:val="193B1B77"/>
    <w:rsid w:val="194D283F"/>
    <w:rsid w:val="19AC33E0"/>
    <w:rsid w:val="19C04F87"/>
    <w:rsid w:val="1A347569"/>
    <w:rsid w:val="1A8A1923"/>
    <w:rsid w:val="1AB735CB"/>
    <w:rsid w:val="1B553FBA"/>
    <w:rsid w:val="1B6A6424"/>
    <w:rsid w:val="1C13680B"/>
    <w:rsid w:val="1C1F5F9B"/>
    <w:rsid w:val="1C580107"/>
    <w:rsid w:val="1C720613"/>
    <w:rsid w:val="1C792883"/>
    <w:rsid w:val="1C936602"/>
    <w:rsid w:val="1CA5292D"/>
    <w:rsid w:val="1CD80605"/>
    <w:rsid w:val="1D0E793A"/>
    <w:rsid w:val="1D3D1241"/>
    <w:rsid w:val="1DA66A0E"/>
    <w:rsid w:val="1DAF446E"/>
    <w:rsid w:val="1DB50D04"/>
    <w:rsid w:val="1DCA4246"/>
    <w:rsid w:val="1DFD007C"/>
    <w:rsid w:val="1E1E55DF"/>
    <w:rsid w:val="1E2541C3"/>
    <w:rsid w:val="1E5636E6"/>
    <w:rsid w:val="1E7012AA"/>
    <w:rsid w:val="1F8F118B"/>
    <w:rsid w:val="1FA41FB2"/>
    <w:rsid w:val="1FC37D71"/>
    <w:rsid w:val="1FD05E26"/>
    <w:rsid w:val="20007BAE"/>
    <w:rsid w:val="202D2CD5"/>
    <w:rsid w:val="20347671"/>
    <w:rsid w:val="2082299B"/>
    <w:rsid w:val="20965E23"/>
    <w:rsid w:val="20C259DD"/>
    <w:rsid w:val="20E23EB5"/>
    <w:rsid w:val="21051E2D"/>
    <w:rsid w:val="22305F59"/>
    <w:rsid w:val="22BB33C8"/>
    <w:rsid w:val="22BE160D"/>
    <w:rsid w:val="22D12A91"/>
    <w:rsid w:val="232A7349"/>
    <w:rsid w:val="233D26F9"/>
    <w:rsid w:val="23651D96"/>
    <w:rsid w:val="23900FCB"/>
    <w:rsid w:val="23975B86"/>
    <w:rsid w:val="23D10704"/>
    <w:rsid w:val="240916F4"/>
    <w:rsid w:val="249F7746"/>
    <w:rsid w:val="24AB1C0A"/>
    <w:rsid w:val="24BA482D"/>
    <w:rsid w:val="24BF0383"/>
    <w:rsid w:val="24D36679"/>
    <w:rsid w:val="24E03F24"/>
    <w:rsid w:val="24EA15C8"/>
    <w:rsid w:val="24F82F93"/>
    <w:rsid w:val="25302B96"/>
    <w:rsid w:val="258D52F7"/>
    <w:rsid w:val="258F76CD"/>
    <w:rsid w:val="259D12BF"/>
    <w:rsid w:val="263779C7"/>
    <w:rsid w:val="264462A4"/>
    <w:rsid w:val="26960713"/>
    <w:rsid w:val="26CB05F6"/>
    <w:rsid w:val="26D91DD8"/>
    <w:rsid w:val="26FB65F6"/>
    <w:rsid w:val="27312DDE"/>
    <w:rsid w:val="273215C0"/>
    <w:rsid w:val="279E18C3"/>
    <w:rsid w:val="27DD30A7"/>
    <w:rsid w:val="27F17CD7"/>
    <w:rsid w:val="28006998"/>
    <w:rsid w:val="280E5A65"/>
    <w:rsid w:val="281E5F1F"/>
    <w:rsid w:val="283D0FBE"/>
    <w:rsid w:val="285A2264"/>
    <w:rsid w:val="28A85435"/>
    <w:rsid w:val="28FB39ED"/>
    <w:rsid w:val="290419A4"/>
    <w:rsid w:val="294A42B7"/>
    <w:rsid w:val="29966AAC"/>
    <w:rsid w:val="29971CB6"/>
    <w:rsid w:val="2998486F"/>
    <w:rsid w:val="29EA28D8"/>
    <w:rsid w:val="2A206CD3"/>
    <w:rsid w:val="2A317A71"/>
    <w:rsid w:val="2A3C0597"/>
    <w:rsid w:val="2A5F16B1"/>
    <w:rsid w:val="2B3E6C7A"/>
    <w:rsid w:val="2B52599F"/>
    <w:rsid w:val="2B7D2676"/>
    <w:rsid w:val="2BA13B30"/>
    <w:rsid w:val="2BB54933"/>
    <w:rsid w:val="2BD64B03"/>
    <w:rsid w:val="2BE62E33"/>
    <w:rsid w:val="2C5A2535"/>
    <w:rsid w:val="2CB341BC"/>
    <w:rsid w:val="2CE66ED5"/>
    <w:rsid w:val="2D312FA0"/>
    <w:rsid w:val="2D4421A1"/>
    <w:rsid w:val="2D876D13"/>
    <w:rsid w:val="2DDE110F"/>
    <w:rsid w:val="2DDF2177"/>
    <w:rsid w:val="2E524069"/>
    <w:rsid w:val="2E727879"/>
    <w:rsid w:val="2E8D43CA"/>
    <w:rsid w:val="2F10771C"/>
    <w:rsid w:val="2F5C67B8"/>
    <w:rsid w:val="2F9503D6"/>
    <w:rsid w:val="2F9F4ADA"/>
    <w:rsid w:val="2FFA0644"/>
    <w:rsid w:val="301E295E"/>
    <w:rsid w:val="303747A2"/>
    <w:rsid w:val="30F65AA7"/>
    <w:rsid w:val="311A4B8E"/>
    <w:rsid w:val="31B663B6"/>
    <w:rsid w:val="322029DE"/>
    <w:rsid w:val="32237142"/>
    <w:rsid w:val="323F7214"/>
    <w:rsid w:val="3268779F"/>
    <w:rsid w:val="327D3CC9"/>
    <w:rsid w:val="32D1436A"/>
    <w:rsid w:val="33367FB4"/>
    <w:rsid w:val="33784780"/>
    <w:rsid w:val="33B804DB"/>
    <w:rsid w:val="33DE19A5"/>
    <w:rsid w:val="340D0451"/>
    <w:rsid w:val="3429607F"/>
    <w:rsid w:val="342F0935"/>
    <w:rsid w:val="346C7233"/>
    <w:rsid w:val="35352E7D"/>
    <w:rsid w:val="358151D6"/>
    <w:rsid w:val="359233F8"/>
    <w:rsid w:val="35991F56"/>
    <w:rsid w:val="35A26FFD"/>
    <w:rsid w:val="35A82482"/>
    <w:rsid w:val="35BD09E8"/>
    <w:rsid w:val="35FD41B4"/>
    <w:rsid w:val="36084107"/>
    <w:rsid w:val="362F6B40"/>
    <w:rsid w:val="36545050"/>
    <w:rsid w:val="3654622B"/>
    <w:rsid w:val="365D7C9B"/>
    <w:rsid w:val="366B0BA5"/>
    <w:rsid w:val="367B6A4A"/>
    <w:rsid w:val="36EA26EF"/>
    <w:rsid w:val="36ED22DC"/>
    <w:rsid w:val="37113938"/>
    <w:rsid w:val="37115F51"/>
    <w:rsid w:val="372C70B6"/>
    <w:rsid w:val="377F6DF5"/>
    <w:rsid w:val="379605F9"/>
    <w:rsid w:val="38126CB1"/>
    <w:rsid w:val="38605209"/>
    <w:rsid w:val="387E6501"/>
    <w:rsid w:val="38A212A3"/>
    <w:rsid w:val="38BD0989"/>
    <w:rsid w:val="39486C4B"/>
    <w:rsid w:val="397E1B11"/>
    <w:rsid w:val="398E4AF0"/>
    <w:rsid w:val="39C63CF0"/>
    <w:rsid w:val="3A1221CD"/>
    <w:rsid w:val="3A215EE1"/>
    <w:rsid w:val="3A551EC2"/>
    <w:rsid w:val="3AA455DA"/>
    <w:rsid w:val="3ABD6B14"/>
    <w:rsid w:val="3B2537A3"/>
    <w:rsid w:val="3B451F67"/>
    <w:rsid w:val="3BA801DA"/>
    <w:rsid w:val="3BC85C38"/>
    <w:rsid w:val="3C5D2F38"/>
    <w:rsid w:val="3C676009"/>
    <w:rsid w:val="3C8D22C3"/>
    <w:rsid w:val="3C8D2A11"/>
    <w:rsid w:val="3C930D62"/>
    <w:rsid w:val="3D24631B"/>
    <w:rsid w:val="3D3358BC"/>
    <w:rsid w:val="3D3C526B"/>
    <w:rsid w:val="3D6E32B3"/>
    <w:rsid w:val="3D811EDC"/>
    <w:rsid w:val="3D943991"/>
    <w:rsid w:val="3D993E68"/>
    <w:rsid w:val="3DA31D67"/>
    <w:rsid w:val="3DEF6630"/>
    <w:rsid w:val="3E585FA0"/>
    <w:rsid w:val="3E8E2455"/>
    <w:rsid w:val="3E9A702D"/>
    <w:rsid w:val="3EAD7FE9"/>
    <w:rsid w:val="3ECA491C"/>
    <w:rsid w:val="3F3C08F2"/>
    <w:rsid w:val="3F4A1AFA"/>
    <w:rsid w:val="3F725676"/>
    <w:rsid w:val="3FE610BC"/>
    <w:rsid w:val="3FFC435A"/>
    <w:rsid w:val="40781E78"/>
    <w:rsid w:val="40A86C3D"/>
    <w:rsid w:val="412D6D30"/>
    <w:rsid w:val="417E6BFB"/>
    <w:rsid w:val="41B33950"/>
    <w:rsid w:val="41C028E7"/>
    <w:rsid w:val="41D502C2"/>
    <w:rsid w:val="41DB2650"/>
    <w:rsid w:val="41FD7686"/>
    <w:rsid w:val="4204389A"/>
    <w:rsid w:val="42892654"/>
    <w:rsid w:val="429813C4"/>
    <w:rsid w:val="43811186"/>
    <w:rsid w:val="439D2045"/>
    <w:rsid w:val="43D832D5"/>
    <w:rsid w:val="442559D7"/>
    <w:rsid w:val="444D414D"/>
    <w:rsid w:val="44737AEC"/>
    <w:rsid w:val="451436B4"/>
    <w:rsid w:val="453C0F84"/>
    <w:rsid w:val="455F310E"/>
    <w:rsid w:val="459F10E5"/>
    <w:rsid w:val="45AC5CF4"/>
    <w:rsid w:val="45CB4959"/>
    <w:rsid w:val="468A76A5"/>
    <w:rsid w:val="470518DC"/>
    <w:rsid w:val="47114F6B"/>
    <w:rsid w:val="47787BF7"/>
    <w:rsid w:val="47A66C2D"/>
    <w:rsid w:val="481048C3"/>
    <w:rsid w:val="48394459"/>
    <w:rsid w:val="489B3F0E"/>
    <w:rsid w:val="48AE76B9"/>
    <w:rsid w:val="48C03B12"/>
    <w:rsid w:val="49093B1F"/>
    <w:rsid w:val="497B28B8"/>
    <w:rsid w:val="49A4100B"/>
    <w:rsid w:val="49AD6892"/>
    <w:rsid w:val="49BF1B50"/>
    <w:rsid w:val="49D80FC6"/>
    <w:rsid w:val="49D9791A"/>
    <w:rsid w:val="4A7652C8"/>
    <w:rsid w:val="4AF46372"/>
    <w:rsid w:val="4B645B99"/>
    <w:rsid w:val="4B6D29E8"/>
    <w:rsid w:val="4B7C493C"/>
    <w:rsid w:val="4BB96797"/>
    <w:rsid w:val="4BCD31E2"/>
    <w:rsid w:val="4C123D16"/>
    <w:rsid w:val="4C3D7EE3"/>
    <w:rsid w:val="4C4E6D33"/>
    <w:rsid w:val="4C5D2366"/>
    <w:rsid w:val="4CCC43D5"/>
    <w:rsid w:val="4D64641B"/>
    <w:rsid w:val="4D8508BF"/>
    <w:rsid w:val="4E2D2877"/>
    <w:rsid w:val="4E7025BB"/>
    <w:rsid w:val="4F937E3D"/>
    <w:rsid w:val="4FC408C1"/>
    <w:rsid w:val="4FC76D47"/>
    <w:rsid w:val="4FF551D6"/>
    <w:rsid w:val="506F2070"/>
    <w:rsid w:val="5089325C"/>
    <w:rsid w:val="50F16F44"/>
    <w:rsid w:val="50F912D0"/>
    <w:rsid w:val="51371A28"/>
    <w:rsid w:val="51476014"/>
    <w:rsid w:val="51514FD8"/>
    <w:rsid w:val="5189448D"/>
    <w:rsid w:val="51C571AE"/>
    <w:rsid w:val="51D25108"/>
    <w:rsid w:val="51D25CFF"/>
    <w:rsid w:val="51E345EA"/>
    <w:rsid w:val="520E07B9"/>
    <w:rsid w:val="52813637"/>
    <w:rsid w:val="529A021B"/>
    <w:rsid w:val="53724BE9"/>
    <w:rsid w:val="53A3654F"/>
    <w:rsid w:val="53D82009"/>
    <w:rsid w:val="53EF333F"/>
    <w:rsid w:val="53F04D0A"/>
    <w:rsid w:val="53FB4609"/>
    <w:rsid w:val="540D7920"/>
    <w:rsid w:val="541C2566"/>
    <w:rsid w:val="548C6A02"/>
    <w:rsid w:val="548D70CD"/>
    <w:rsid w:val="54945C14"/>
    <w:rsid w:val="54C63BD6"/>
    <w:rsid w:val="55553E45"/>
    <w:rsid w:val="555803B9"/>
    <w:rsid w:val="55F01EC5"/>
    <w:rsid w:val="55FB5400"/>
    <w:rsid w:val="560277CF"/>
    <w:rsid w:val="561713DC"/>
    <w:rsid w:val="566C4703"/>
    <w:rsid w:val="56846447"/>
    <w:rsid w:val="56F44958"/>
    <w:rsid w:val="56FB3AFF"/>
    <w:rsid w:val="5717081A"/>
    <w:rsid w:val="57252E84"/>
    <w:rsid w:val="57394D60"/>
    <w:rsid w:val="574B4747"/>
    <w:rsid w:val="57C245A7"/>
    <w:rsid w:val="57CF5322"/>
    <w:rsid w:val="586C07F2"/>
    <w:rsid w:val="589278DB"/>
    <w:rsid w:val="58C7370B"/>
    <w:rsid w:val="590C3977"/>
    <w:rsid w:val="595F4060"/>
    <w:rsid w:val="597746D7"/>
    <w:rsid w:val="598E5184"/>
    <w:rsid w:val="59952666"/>
    <w:rsid w:val="59C5217D"/>
    <w:rsid w:val="59D95943"/>
    <w:rsid w:val="59EF2466"/>
    <w:rsid w:val="5A5E3C17"/>
    <w:rsid w:val="5A6E43B5"/>
    <w:rsid w:val="5A8143C7"/>
    <w:rsid w:val="5AFD28A1"/>
    <w:rsid w:val="5B0F797E"/>
    <w:rsid w:val="5B5F23BA"/>
    <w:rsid w:val="5C1A7214"/>
    <w:rsid w:val="5C2578EE"/>
    <w:rsid w:val="5CA07C82"/>
    <w:rsid w:val="5CB73E8F"/>
    <w:rsid w:val="5CBC2829"/>
    <w:rsid w:val="5CDC26A9"/>
    <w:rsid w:val="5CEA5440"/>
    <w:rsid w:val="5D050C3C"/>
    <w:rsid w:val="5D13077F"/>
    <w:rsid w:val="5D5F7864"/>
    <w:rsid w:val="5DA82B70"/>
    <w:rsid w:val="5DEE6C5D"/>
    <w:rsid w:val="5DEE7257"/>
    <w:rsid w:val="5DFB6AE2"/>
    <w:rsid w:val="5E685FB6"/>
    <w:rsid w:val="5F085284"/>
    <w:rsid w:val="5F1C2447"/>
    <w:rsid w:val="5F237E79"/>
    <w:rsid w:val="5F852826"/>
    <w:rsid w:val="5F877743"/>
    <w:rsid w:val="5F972152"/>
    <w:rsid w:val="5FA33D22"/>
    <w:rsid w:val="5FC6287B"/>
    <w:rsid w:val="5FDB5357"/>
    <w:rsid w:val="60573AA1"/>
    <w:rsid w:val="606628F4"/>
    <w:rsid w:val="60770647"/>
    <w:rsid w:val="60C27732"/>
    <w:rsid w:val="60C74A55"/>
    <w:rsid w:val="61183E7E"/>
    <w:rsid w:val="6128410A"/>
    <w:rsid w:val="617E2EAC"/>
    <w:rsid w:val="617E30FD"/>
    <w:rsid w:val="61AA3E73"/>
    <w:rsid w:val="623278BB"/>
    <w:rsid w:val="629E2F1B"/>
    <w:rsid w:val="62A54DBA"/>
    <w:rsid w:val="62B33773"/>
    <w:rsid w:val="62F568DF"/>
    <w:rsid w:val="639F2172"/>
    <w:rsid w:val="63DE486D"/>
    <w:rsid w:val="6406474D"/>
    <w:rsid w:val="64816C77"/>
    <w:rsid w:val="64B226CB"/>
    <w:rsid w:val="64D273B6"/>
    <w:rsid w:val="64F02D08"/>
    <w:rsid w:val="650227B3"/>
    <w:rsid w:val="65182978"/>
    <w:rsid w:val="660C6411"/>
    <w:rsid w:val="660E606A"/>
    <w:rsid w:val="66285F04"/>
    <w:rsid w:val="66946E1E"/>
    <w:rsid w:val="67252902"/>
    <w:rsid w:val="678D1FDB"/>
    <w:rsid w:val="67AE0837"/>
    <w:rsid w:val="67B1528C"/>
    <w:rsid w:val="68061242"/>
    <w:rsid w:val="68465157"/>
    <w:rsid w:val="686234A9"/>
    <w:rsid w:val="68855343"/>
    <w:rsid w:val="68FA373C"/>
    <w:rsid w:val="691F166E"/>
    <w:rsid w:val="69921D8A"/>
    <w:rsid w:val="6998065D"/>
    <w:rsid w:val="69A12EB7"/>
    <w:rsid w:val="69C04495"/>
    <w:rsid w:val="6A0E03D1"/>
    <w:rsid w:val="6AA8001A"/>
    <w:rsid w:val="6B5B225B"/>
    <w:rsid w:val="6BA12186"/>
    <w:rsid w:val="6C2D74E8"/>
    <w:rsid w:val="6C4D1806"/>
    <w:rsid w:val="6C6A14AA"/>
    <w:rsid w:val="6C7925E0"/>
    <w:rsid w:val="6CFE00ED"/>
    <w:rsid w:val="6D8049BB"/>
    <w:rsid w:val="6E0B1F9A"/>
    <w:rsid w:val="6E7363FF"/>
    <w:rsid w:val="6E8B01B0"/>
    <w:rsid w:val="6E9E7B6D"/>
    <w:rsid w:val="6EA71843"/>
    <w:rsid w:val="6EDC1770"/>
    <w:rsid w:val="6EEC004A"/>
    <w:rsid w:val="6EF23A11"/>
    <w:rsid w:val="6F134658"/>
    <w:rsid w:val="6F2B01B8"/>
    <w:rsid w:val="6F472A78"/>
    <w:rsid w:val="6FC56016"/>
    <w:rsid w:val="70270F27"/>
    <w:rsid w:val="705A6CB9"/>
    <w:rsid w:val="709232C7"/>
    <w:rsid w:val="712A608F"/>
    <w:rsid w:val="714F4765"/>
    <w:rsid w:val="715F1E52"/>
    <w:rsid w:val="721C3EE8"/>
    <w:rsid w:val="728E612C"/>
    <w:rsid w:val="72911933"/>
    <w:rsid w:val="72BD723B"/>
    <w:rsid w:val="72C6790B"/>
    <w:rsid w:val="72D44F0C"/>
    <w:rsid w:val="7315385F"/>
    <w:rsid w:val="7320237E"/>
    <w:rsid w:val="7325176D"/>
    <w:rsid w:val="732E6A0D"/>
    <w:rsid w:val="736B0D55"/>
    <w:rsid w:val="73816111"/>
    <w:rsid w:val="739C53F0"/>
    <w:rsid w:val="746A5CC3"/>
    <w:rsid w:val="746D2A12"/>
    <w:rsid w:val="74740AAD"/>
    <w:rsid w:val="747B294E"/>
    <w:rsid w:val="74AF465E"/>
    <w:rsid w:val="74CE77ED"/>
    <w:rsid w:val="74D035B5"/>
    <w:rsid w:val="74D3014B"/>
    <w:rsid w:val="74FE3D2A"/>
    <w:rsid w:val="7523499D"/>
    <w:rsid w:val="756A0C31"/>
    <w:rsid w:val="757474D6"/>
    <w:rsid w:val="758725D9"/>
    <w:rsid w:val="75A854CE"/>
    <w:rsid w:val="76026801"/>
    <w:rsid w:val="761D583F"/>
    <w:rsid w:val="762A3463"/>
    <w:rsid w:val="76406838"/>
    <w:rsid w:val="76585320"/>
    <w:rsid w:val="76691907"/>
    <w:rsid w:val="76AB2D04"/>
    <w:rsid w:val="76D21615"/>
    <w:rsid w:val="76DA5B2A"/>
    <w:rsid w:val="772110EC"/>
    <w:rsid w:val="77656041"/>
    <w:rsid w:val="7766619A"/>
    <w:rsid w:val="777032F2"/>
    <w:rsid w:val="778209BE"/>
    <w:rsid w:val="77AA324D"/>
    <w:rsid w:val="77D5755B"/>
    <w:rsid w:val="78041597"/>
    <w:rsid w:val="78702510"/>
    <w:rsid w:val="792B785B"/>
    <w:rsid w:val="794103EC"/>
    <w:rsid w:val="79811689"/>
    <w:rsid w:val="79990120"/>
    <w:rsid w:val="79B75C42"/>
    <w:rsid w:val="7A0C0FDA"/>
    <w:rsid w:val="7A890FDB"/>
    <w:rsid w:val="7ACC0324"/>
    <w:rsid w:val="7B384341"/>
    <w:rsid w:val="7B9150F6"/>
    <w:rsid w:val="7BAE01B3"/>
    <w:rsid w:val="7BE04ECD"/>
    <w:rsid w:val="7C281C46"/>
    <w:rsid w:val="7C312D6A"/>
    <w:rsid w:val="7C4F788D"/>
    <w:rsid w:val="7C8622FA"/>
    <w:rsid w:val="7C8C2028"/>
    <w:rsid w:val="7CFA5E39"/>
    <w:rsid w:val="7D1F2E5A"/>
    <w:rsid w:val="7D472799"/>
    <w:rsid w:val="7D4E7088"/>
    <w:rsid w:val="7D96296D"/>
    <w:rsid w:val="7DBF45D5"/>
    <w:rsid w:val="7DFF57DA"/>
    <w:rsid w:val="7E0B19BB"/>
    <w:rsid w:val="7E177382"/>
    <w:rsid w:val="7E197497"/>
    <w:rsid w:val="7E4A2B9B"/>
    <w:rsid w:val="7EB01C0C"/>
    <w:rsid w:val="7F3F74A3"/>
    <w:rsid w:val="7F4C6667"/>
    <w:rsid w:val="7F860822"/>
    <w:rsid w:val="7FE7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089DC8"/>
  <w15:docId w15:val="{655EAC6C-2D84-4846-ABD6-FB829E81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Body Text 3"/>
    <w:basedOn w:val="a"/>
    <w:link w:val="30"/>
    <w:qFormat/>
    <w:pPr>
      <w:spacing w:after="120"/>
    </w:pPr>
    <w:rPr>
      <w:rFonts w:ascii="Times New Roman" w:eastAsia="宋体" w:hAnsi="Times New Roman" w:cs="Times New Roman"/>
      <w:sz w:val="16"/>
      <w:szCs w:val="16"/>
    </w:rPr>
  </w:style>
  <w:style w:type="paragraph" w:styleId="a4">
    <w:name w:val="Body Text"/>
    <w:basedOn w:val="a"/>
    <w:link w:val="a5"/>
    <w:uiPriority w:val="99"/>
    <w:semiHidden/>
    <w:unhideWhenUsed/>
    <w:qFormat/>
    <w:pPr>
      <w:spacing w:after="120"/>
    </w:p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e">
    <w:name w:val="Subtitle"/>
    <w:basedOn w:val="a"/>
    <w:next w:val="a"/>
    <w:qFormat/>
    <w:pPr>
      <w:jc w:val="center"/>
    </w:pPr>
    <w:rPr>
      <w:rFonts w:ascii="华文行楷" w:eastAsia="华文行楷"/>
      <w:b/>
      <w:sz w:val="44"/>
    </w:rPr>
  </w:style>
  <w:style w:type="paragraph" w:styleId="af">
    <w:name w:val="Normal (Web)"/>
    <w:basedOn w:val="a"/>
    <w:qFormat/>
    <w:pPr>
      <w:spacing w:before="100" w:beforeAutospacing="1" w:after="100" w:afterAutospacing="1"/>
      <w:jc w:val="left"/>
    </w:pPr>
    <w:rPr>
      <w:rFonts w:cs="Times New Roman"/>
      <w:kern w:val="0"/>
      <w:sz w:val="24"/>
    </w:rPr>
  </w:style>
  <w:style w:type="paragraph" w:styleId="af0">
    <w:name w:val="Title"/>
    <w:basedOn w:val="a"/>
    <w:next w:val="a"/>
    <w:link w:val="af1"/>
    <w:uiPriority w:val="10"/>
    <w:qFormat/>
    <w:pPr>
      <w:spacing w:before="240" w:after="60"/>
      <w:jc w:val="center"/>
      <w:outlineLvl w:val="0"/>
    </w:pPr>
    <w:rPr>
      <w:rFonts w:asciiTheme="majorHAnsi" w:eastAsiaTheme="majorEastAsia" w:hAnsiTheme="majorHAnsi" w:cstheme="majorBidi"/>
      <w:b/>
      <w:bCs/>
      <w:sz w:val="32"/>
      <w:szCs w:val="32"/>
    </w:rPr>
  </w:style>
  <w:style w:type="table" w:styleId="af2">
    <w:name w:val="Table Grid"/>
    <w:basedOn w:val="a1"/>
    <w:uiPriority w:val="59"/>
    <w:qFormat/>
    <w:rPr>
      <w:rFonts w:ascii="Calibri"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Hyperlink"/>
    <w:basedOn w:val="a0"/>
    <w:uiPriority w:val="99"/>
    <w:unhideWhenUsed/>
    <w:qFormat/>
    <w:rPr>
      <w:color w:val="0563C1" w:themeColor="hyperlink"/>
      <w:u w:val="single"/>
    </w:rPr>
  </w:style>
  <w:style w:type="character" w:customStyle="1" w:styleId="a7">
    <w:name w:val="日期 字符"/>
    <w:basedOn w:val="a0"/>
    <w:link w:val="a6"/>
    <w:uiPriority w:val="99"/>
    <w:semiHidden/>
    <w:qFormat/>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styleId="af4">
    <w:name w:val="List Paragraph"/>
    <w:basedOn w:val="a"/>
    <w:uiPriority w:val="99"/>
    <w:qFormat/>
    <w:pPr>
      <w:ind w:firstLineChars="200" w:firstLine="420"/>
    </w:pPr>
  </w:style>
  <w:style w:type="character" w:customStyle="1" w:styleId="5CharChar">
    <w:name w:val="5数字标题 Char Char"/>
    <w:link w:val="5"/>
    <w:qFormat/>
    <w:rPr>
      <w:rFonts w:ascii="仿宋_GB2312" w:eastAsia="仿宋_GB2312" w:hAnsi="Calibri"/>
      <w:b/>
      <w:sz w:val="28"/>
      <w:szCs w:val="28"/>
    </w:rPr>
  </w:style>
  <w:style w:type="paragraph" w:customStyle="1" w:styleId="5">
    <w:name w:val="5数字标题"/>
    <w:basedOn w:val="a"/>
    <w:link w:val="5CharChar"/>
    <w:qFormat/>
    <w:pPr>
      <w:widowControl/>
      <w:snapToGrid w:val="0"/>
      <w:spacing w:beforeLines="100" w:before="312"/>
      <w:ind w:firstLineChars="200" w:firstLine="200"/>
    </w:pPr>
    <w:rPr>
      <w:rFonts w:ascii="仿宋_GB2312" w:eastAsia="仿宋_GB2312" w:hAnsi="Calibri"/>
      <w:b/>
      <w:kern w:val="0"/>
      <w:sz w:val="28"/>
      <w:szCs w:val="28"/>
    </w:rPr>
  </w:style>
  <w:style w:type="character" w:customStyle="1" w:styleId="30">
    <w:name w:val="正文文本 3 字符"/>
    <w:basedOn w:val="a0"/>
    <w:link w:val="3"/>
    <w:qFormat/>
    <w:rPr>
      <w:rFonts w:ascii="Times New Roman" w:eastAsia="宋体" w:hAnsi="Times New Roman" w:cs="Times New Roman"/>
      <w:kern w:val="2"/>
      <w:sz w:val="16"/>
      <w:szCs w:val="16"/>
    </w:rPr>
  </w:style>
  <w:style w:type="paragraph" w:customStyle="1" w:styleId="TOC1">
    <w:name w:val="TOC 标题1"/>
    <w:basedOn w:val="1"/>
    <w:next w:val="a"/>
    <w:link w:val="TOC1Char"/>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9">
    <w:name w:val="批注框文本 字符"/>
    <w:basedOn w:val="a0"/>
    <w:link w:val="a8"/>
    <w:uiPriority w:val="99"/>
    <w:semiHidden/>
    <w:qFormat/>
    <w:rPr>
      <w:kern w:val="2"/>
      <w:sz w:val="18"/>
      <w:szCs w:val="18"/>
    </w:rPr>
  </w:style>
  <w:style w:type="character" w:customStyle="1" w:styleId="a5">
    <w:name w:val="正文文本 字符"/>
    <w:basedOn w:val="a0"/>
    <w:link w:val="a4"/>
    <w:uiPriority w:val="99"/>
    <w:semiHidden/>
    <w:qFormat/>
    <w:rPr>
      <w:kern w:val="2"/>
      <w:sz w:val="21"/>
      <w:szCs w:val="22"/>
    </w:rPr>
  </w:style>
  <w:style w:type="character" w:customStyle="1" w:styleId="ad">
    <w:name w:val="页眉 字符"/>
    <w:basedOn w:val="a0"/>
    <w:link w:val="ac"/>
    <w:uiPriority w:val="99"/>
    <w:qFormat/>
    <w:rPr>
      <w:kern w:val="2"/>
      <w:sz w:val="18"/>
      <w:szCs w:val="18"/>
    </w:rPr>
  </w:style>
  <w:style w:type="character" w:customStyle="1" w:styleId="ab">
    <w:name w:val="页脚 字符"/>
    <w:basedOn w:val="a0"/>
    <w:link w:val="aa"/>
    <w:uiPriority w:val="99"/>
    <w:qFormat/>
    <w:rPr>
      <w:kern w:val="2"/>
      <w:sz w:val="18"/>
      <w:szCs w:val="18"/>
    </w:rPr>
  </w:style>
  <w:style w:type="character" w:customStyle="1" w:styleId="af1">
    <w:name w:val="标题 字符"/>
    <w:basedOn w:val="a0"/>
    <w:link w:val="af0"/>
    <w:uiPriority w:val="10"/>
    <w:qFormat/>
    <w:rPr>
      <w:rFonts w:asciiTheme="majorHAnsi" w:eastAsiaTheme="majorEastAsia" w:hAnsiTheme="majorHAnsi" w:cstheme="majorBidi"/>
      <w:b/>
      <w:bCs/>
      <w:kern w:val="2"/>
      <w:sz w:val="32"/>
      <w:szCs w:val="32"/>
    </w:rPr>
  </w:style>
  <w:style w:type="character" w:customStyle="1" w:styleId="TOC1Char">
    <w:name w:val="TOC 标题1 Char"/>
    <w:link w:val="TOC1"/>
    <w:uiPriority w:val="39"/>
    <w:qFormat/>
    <w:rPr>
      <w:rFonts w:asciiTheme="majorHAnsi" w:eastAsiaTheme="majorEastAsia" w:hAnsiTheme="majorHAnsi" w:cstheme="majorBidi"/>
      <w:color w:val="2E74B5" w:themeColor="accent1" w:themeShade="BF"/>
      <w:kern w:val="0"/>
      <w:sz w:val="32"/>
      <w:szCs w:val="32"/>
    </w:rPr>
  </w:style>
  <w:style w:type="paragraph" w:customStyle="1" w:styleId="11">
    <w:name w:val="样式1"/>
    <w:basedOn w:val="a"/>
    <w:qFormat/>
    <w:rsid w:val="00A111E3"/>
    <w:pPr>
      <w:widowControl/>
      <w:snapToGrid w:val="0"/>
      <w:spacing w:line="600" w:lineRule="exact"/>
    </w:pPr>
    <w:rPr>
      <w:rFonts w:ascii="黑体" w:eastAsia="黑体" w:hAnsi="Times New Roman" w:cs="Times New Roman"/>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397">
      <w:bodyDiv w:val="1"/>
      <w:marLeft w:val="0"/>
      <w:marRight w:val="0"/>
      <w:marTop w:val="0"/>
      <w:marBottom w:val="0"/>
      <w:divBdr>
        <w:top w:val="none" w:sz="0" w:space="0" w:color="auto"/>
        <w:left w:val="none" w:sz="0" w:space="0" w:color="auto"/>
        <w:bottom w:val="none" w:sz="0" w:space="0" w:color="auto"/>
        <w:right w:val="none" w:sz="0" w:space="0" w:color="auto"/>
      </w:divBdr>
    </w:div>
    <w:div w:id="121458394">
      <w:bodyDiv w:val="1"/>
      <w:marLeft w:val="0"/>
      <w:marRight w:val="0"/>
      <w:marTop w:val="0"/>
      <w:marBottom w:val="0"/>
      <w:divBdr>
        <w:top w:val="none" w:sz="0" w:space="0" w:color="auto"/>
        <w:left w:val="none" w:sz="0" w:space="0" w:color="auto"/>
        <w:bottom w:val="none" w:sz="0" w:space="0" w:color="auto"/>
        <w:right w:val="none" w:sz="0" w:space="0" w:color="auto"/>
      </w:divBdr>
    </w:div>
    <w:div w:id="302318293">
      <w:bodyDiv w:val="1"/>
      <w:marLeft w:val="0"/>
      <w:marRight w:val="0"/>
      <w:marTop w:val="0"/>
      <w:marBottom w:val="0"/>
      <w:divBdr>
        <w:top w:val="none" w:sz="0" w:space="0" w:color="auto"/>
        <w:left w:val="none" w:sz="0" w:space="0" w:color="auto"/>
        <w:bottom w:val="none" w:sz="0" w:space="0" w:color="auto"/>
        <w:right w:val="none" w:sz="0" w:space="0" w:color="auto"/>
      </w:divBdr>
    </w:div>
    <w:div w:id="1204557098">
      <w:bodyDiv w:val="1"/>
      <w:marLeft w:val="0"/>
      <w:marRight w:val="0"/>
      <w:marTop w:val="0"/>
      <w:marBottom w:val="0"/>
      <w:divBdr>
        <w:top w:val="none" w:sz="0" w:space="0" w:color="auto"/>
        <w:left w:val="none" w:sz="0" w:space="0" w:color="auto"/>
        <w:bottom w:val="none" w:sz="0" w:space="0" w:color="auto"/>
        <w:right w:val="none" w:sz="0" w:space="0" w:color="auto"/>
      </w:divBdr>
    </w:div>
    <w:div w:id="1405761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710FE-5388-4E5A-BEE2-A8C87653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25</Pages>
  <Words>2795</Words>
  <Characters>15936</Characters>
  <Application>Microsoft Office Word</Application>
  <DocSecurity>0</DocSecurity>
  <Lines>132</Lines>
  <Paragraphs>37</Paragraphs>
  <ScaleCrop>false</ScaleCrop>
  <Company>Microsoft</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 东东</dc:creator>
  <cp:lastModifiedBy>Microsoft</cp:lastModifiedBy>
  <cp:revision>129</cp:revision>
  <cp:lastPrinted>2021-04-19T10:02:00Z</cp:lastPrinted>
  <dcterms:created xsi:type="dcterms:W3CDTF">2019-09-24T09:33:00Z</dcterms:created>
  <dcterms:modified xsi:type="dcterms:W3CDTF">2022-06-13T08:08:00Z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E38008179094444884C9FF7E233CF6F7</vt:lpwstr>
  </property>
</Properties>
</file>